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B2" w:rsidRDefault="008470B2" w:rsidP="00087F3B">
      <w:pPr>
        <w:jc w:val="center"/>
        <w:rPr>
          <w:rFonts w:asciiTheme="majorHAnsi" w:hAnsiTheme="majorHAnsi" w:cs="Tahoma"/>
          <w:b/>
          <w:color w:val="660066"/>
          <w:sz w:val="40"/>
          <w:szCs w:val="40"/>
        </w:rPr>
      </w:pPr>
    </w:p>
    <w:p w:rsidR="00087F3B" w:rsidRDefault="006F6A19" w:rsidP="00087F3B">
      <w:pPr>
        <w:jc w:val="center"/>
        <w:rPr>
          <w:rFonts w:asciiTheme="majorHAnsi" w:hAnsiTheme="majorHAnsi" w:cs="Tahoma"/>
          <w:b/>
          <w:color w:val="660066"/>
          <w:sz w:val="40"/>
          <w:szCs w:val="40"/>
        </w:rPr>
      </w:pPr>
      <w:r w:rsidRPr="00087F3B">
        <w:rPr>
          <w:rFonts w:asciiTheme="majorHAnsi" w:hAnsiTheme="majorHAnsi" w:cs="Tahoma"/>
          <w:b/>
          <w:color w:val="660066"/>
          <w:sz w:val="40"/>
          <w:szCs w:val="40"/>
        </w:rPr>
        <w:t xml:space="preserve">P R O G R A M </w:t>
      </w:r>
    </w:p>
    <w:p w:rsidR="006F6A19" w:rsidRPr="00087F3B" w:rsidRDefault="006F6A19" w:rsidP="00087F3B">
      <w:pPr>
        <w:jc w:val="center"/>
        <w:rPr>
          <w:rFonts w:asciiTheme="majorHAnsi" w:hAnsiTheme="majorHAnsi" w:cs="Tahoma"/>
          <w:b/>
          <w:color w:val="660066"/>
          <w:sz w:val="36"/>
          <w:szCs w:val="36"/>
        </w:rPr>
      </w:pPr>
      <w:r w:rsidRPr="00087F3B">
        <w:rPr>
          <w:rFonts w:asciiTheme="majorHAnsi" w:hAnsiTheme="majorHAnsi" w:cs="Tahoma"/>
          <w:b/>
          <w:color w:val="660066"/>
          <w:sz w:val="36"/>
          <w:szCs w:val="36"/>
        </w:rPr>
        <w:t>OSNOVNEGA IZOBRAŽEVANJE ZA MEDIATORJE</w:t>
      </w:r>
    </w:p>
    <w:p w:rsidR="006F6A19" w:rsidRPr="00087F3B" w:rsidRDefault="006F6A19" w:rsidP="00087F3B">
      <w:pPr>
        <w:jc w:val="center"/>
        <w:rPr>
          <w:rFonts w:asciiTheme="majorHAnsi" w:hAnsiTheme="majorHAnsi" w:cs="Tahoma"/>
          <w:color w:val="4F81BD" w:themeColor="accent1"/>
          <w:sz w:val="32"/>
          <w:szCs w:val="32"/>
        </w:rPr>
      </w:pPr>
      <w:r w:rsidRPr="00087F3B">
        <w:rPr>
          <w:rFonts w:asciiTheme="majorHAnsi" w:hAnsiTheme="majorHAnsi" w:cs="Tahoma"/>
          <w:color w:val="4F81BD" w:themeColor="accent1"/>
          <w:sz w:val="32"/>
          <w:szCs w:val="32"/>
        </w:rPr>
        <w:t>Odvetniška akademija pri Odvetniški zbornici Slovenije</w:t>
      </w:r>
    </w:p>
    <w:p w:rsidR="00015BA4" w:rsidRPr="00087F3B" w:rsidRDefault="00E35FED" w:rsidP="00087F3B">
      <w:pPr>
        <w:jc w:val="center"/>
        <w:rPr>
          <w:rFonts w:asciiTheme="majorHAnsi" w:hAnsiTheme="majorHAnsi" w:cs="Tahoma"/>
          <w:sz w:val="32"/>
          <w:szCs w:val="32"/>
        </w:rPr>
      </w:pPr>
      <w:r>
        <w:rPr>
          <w:rFonts w:asciiTheme="majorHAnsi" w:hAnsiTheme="majorHAnsi" w:cs="Tahoma"/>
          <w:sz w:val="32"/>
          <w:szCs w:val="32"/>
        </w:rPr>
        <w:t xml:space="preserve">Ljubljana, marec – april </w:t>
      </w:r>
      <w:bookmarkStart w:id="0" w:name="_GoBack"/>
      <w:bookmarkEnd w:id="0"/>
      <w:r w:rsidR="006F6A19" w:rsidRPr="00087F3B">
        <w:rPr>
          <w:rFonts w:asciiTheme="majorHAnsi" w:hAnsiTheme="majorHAnsi" w:cs="Tahoma"/>
          <w:sz w:val="32"/>
          <w:szCs w:val="32"/>
        </w:rPr>
        <w:t>202</w:t>
      </w:r>
      <w:r w:rsidR="00F555CB">
        <w:rPr>
          <w:rFonts w:asciiTheme="majorHAnsi" w:hAnsiTheme="majorHAnsi" w:cs="Tahoma"/>
          <w:sz w:val="32"/>
          <w:szCs w:val="32"/>
        </w:rPr>
        <w:t>6</w:t>
      </w:r>
    </w:p>
    <w:p w:rsidR="00BF202B" w:rsidRPr="00087F3B" w:rsidRDefault="00BF202B" w:rsidP="00087F3B">
      <w:pPr>
        <w:jc w:val="center"/>
        <w:rPr>
          <w:rFonts w:asciiTheme="majorHAnsi" w:hAnsiTheme="majorHAnsi" w:cs="Tahoma"/>
          <w:sz w:val="26"/>
          <w:szCs w:val="26"/>
        </w:rPr>
      </w:pPr>
    </w:p>
    <w:p w:rsidR="00BF202B" w:rsidRPr="00087F3B" w:rsidRDefault="00BF202B" w:rsidP="00087F3B">
      <w:pPr>
        <w:jc w:val="center"/>
        <w:rPr>
          <w:rFonts w:asciiTheme="majorHAnsi" w:hAnsiTheme="majorHAnsi" w:cs="Tahoma"/>
          <w:sz w:val="26"/>
          <w:szCs w:val="26"/>
        </w:rPr>
      </w:pPr>
    </w:p>
    <w:p w:rsidR="006F6A19" w:rsidRPr="00BC2B6C" w:rsidRDefault="00087F3B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1. DAN</w:t>
      </w:r>
      <w:r w:rsidR="006F6A19" w:rsidRPr="00087F3B">
        <w:rPr>
          <w:rFonts w:asciiTheme="majorHAnsi" w:hAnsiTheme="majorHAnsi"/>
          <w:b/>
          <w:sz w:val="26"/>
          <w:szCs w:val="26"/>
        </w:rPr>
        <w:t xml:space="preserve">, </w:t>
      </w:r>
      <w:r w:rsidR="00FE60D1">
        <w:rPr>
          <w:rFonts w:asciiTheme="majorHAnsi" w:hAnsiTheme="majorHAnsi"/>
          <w:b/>
          <w:sz w:val="26"/>
          <w:szCs w:val="26"/>
        </w:rPr>
        <w:t>SREDA</w:t>
      </w:r>
      <w:r w:rsidR="003A5601">
        <w:rPr>
          <w:rFonts w:asciiTheme="majorHAnsi" w:hAnsiTheme="majorHAnsi"/>
          <w:b/>
          <w:sz w:val="26"/>
          <w:szCs w:val="26"/>
        </w:rPr>
        <w:t>,</w:t>
      </w:r>
      <w:r w:rsidR="00FE60D1">
        <w:rPr>
          <w:rFonts w:asciiTheme="majorHAnsi" w:hAnsiTheme="majorHAnsi"/>
          <w:b/>
          <w:sz w:val="26"/>
          <w:szCs w:val="26"/>
        </w:rPr>
        <w:t xml:space="preserve"> 4</w:t>
      </w:r>
      <w:r w:rsidR="0083138C">
        <w:rPr>
          <w:rFonts w:asciiTheme="majorHAnsi" w:hAnsiTheme="majorHAnsi"/>
          <w:b/>
          <w:sz w:val="26"/>
          <w:szCs w:val="26"/>
        </w:rPr>
        <w:t>.</w:t>
      </w:r>
      <w:r w:rsidR="00D12B63">
        <w:rPr>
          <w:rFonts w:asciiTheme="majorHAnsi" w:hAnsiTheme="majorHAnsi"/>
          <w:b/>
          <w:sz w:val="26"/>
          <w:szCs w:val="26"/>
        </w:rPr>
        <w:t>3</w:t>
      </w:r>
      <w:r w:rsidR="006F6A19" w:rsidRPr="00087F3B"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 w:rsidR="006F6A19" w:rsidRPr="00087F3B">
        <w:rPr>
          <w:rFonts w:asciiTheme="majorHAnsi" w:hAnsiTheme="majorHAnsi"/>
          <w:b/>
          <w:sz w:val="26"/>
          <w:szCs w:val="26"/>
        </w:rPr>
        <w:t xml:space="preserve"> </w:t>
      </w:r>
      <w:r w:rsidR="006F6A19" w:rsidRPr="00BC2B6C">
        <w:rPr>
          <w:rFonts w:asciiTheme="majorHAnsi" w:hAnsiTheme="majorHAnsi"/>
          <w:b/>
          <w:sz w:val="26"/>
          <w:szCs w:val="26"/>
        </w:rPr>
        <w:t xml:space="preserve">(9.00 – </w:t>
      </w:r>
      <w:r w:rsidR="00BC2B6C">
        <w:rPr>
          <w:rFonts w:asciiTheme="majorHAnsi" w:hAnsiTheme="majorHAnsi"/>
          <w:b/>
          <w:sz w:val="26"/>
          <w:szCs w:val="26"/>
        </w:rPr>
        <w:t>17.00, kosilo cca.</w:t>
      </w:r>
      <w:r w:rsidR="006F6A19" w:rsidRPr="00BC2B6C">
        <w:rPr>
          <w:rFonts w:asciiTheme="majorHAnsi" w:hAnsiTheme="majorHAnsi"/>
          <w:b/>
          <w:sz w:val="26"/>
          <w:szCs w:val="26"/>
        </w:rPr>
        <w:t>12.30 – 13.30)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6F6A19" w:rsidRPr="00087F3B" w:rsidTr="006F6A19">
        <w:tc>
          <w:tcPr>
            <w:tcW w:w="3687" w:type="dxa"/>
          </w:tcPr>
          <w:p w:rsidR="006F6A19" w:rsidRPr="00CF1509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 w:cs="Times New Roman (Body CS)"/>
                <w:sz w:val="24"/>
                <w:szCs w:val="26"/>
              </w:rPr>
            </w:pPr>
            <w:r w:rsidRPr="00CF1509">
              <w:rPr>
                <w:rFonts w:asciiTheme="majorHAnsi" w:hAnsiTheme="majorHAnsi" w:cs="Times New Roman (Body CS)"/>
                <w:sz w:val="24"/>
                <w:szCs w:val="26"/>
              </w:rPr>
              <w:t xml:space="preserve"> </w:t>
            </w:r>
            <w:r w:rsidR="00C750DB">
              <w:rPr>
                <w:rFonts w:asciiTheme="majorHAnsi" w:hAnsiTheme="majorHAnsi" w:cs="Times New Roman (Body CS)"/>
                <w:sz w:val="24"/>
                <w:szCs w:val="26"/>
              </w:rPr>
              <w:t>(9.00–12.3</w:t>
            </w:r>
            <w:r w:rsidR="006F6A19" w:rsidRPr="00CF1509">
              <w:rPr>
                <w:rFonts w:asciiTheme="majorHAnsi" w:hAnsiTheme="majorHAnsi" w:cs="Times New Roman (Body CS)"/>
                <w:sz w:val="24"/>
                <w:szCs w:val="26"/>
              </w:rPr>
              <w:t>0)</w:t>
            </w:r>
            <w:r w:rsidR="00CF1509" w:rsidRPr="00CF1509">
              <w:rPr>
                <w:rFonts w:asciiTheme="majorHAnsi" w:hAnsiTheme="majorHAnsi" w:cs="Times New Roman (Body CS)"/>
                <w:sz w:val="24"/>
                <w:szCs w:val="26"/>
              </w:rPr>
              <w:t xml:space="preserve"> Maša Kociper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Spoznavni del, pravila in način dela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- Mediacija in </w:t>
            </w:r>
            <w:proofErr w:type="spellStart"/>
            <w:r w:rsidRPr="00087F3B">
              <w:rPr>
                <w:rFonts w:asciiTheme="majorHAnsi" w:hAnsiTheme="majorHAnsi"/>
                <w:sz w:val="26"/>
                <w:szCs w:val="26"/>
              </w:rPr>
              <w:t>mediacijske</w:t>
            </w:r>
            <w:proofErr w:type="spellEnd"/>
            <w:r w:rsidRPr="00087F3B">
              <w:rPr>
                <w:rFonts w:asciiTheme="majorHAnsi" w:hAnsiTheme="majorHAnsi"/>
                <w:sz w:val="26"/>
                <w:szCs w:val="26"/>
              </w:rPr>
              <w:t xml:space="preserve"> tehnike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Struktura postopka in faze mediacije</w:t>
            </w:r>
          </w:p>
        </w:tc>
      </w:tr>
      <w:tr w:rsidR="006F6A19" w:rsidRPr="00087F3B" w:rsidTr="006F6A19">
        <w:tc>
          <w:tcPr>
            <w:tcW w:w="3687" w:type="dxa"/>
          </w:tcPr>
          <w:p w:rsidR="006F6A19" w:rsidRPr="00CF1509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6A19" w:rsidRPr="00CF1509">
              <w:rPr>
                <w:rFonts w:asciiTheme="majorHAnsi" w:hAnsiTheme="majorHAnsi"/>
                <w:sz w:val="24"/>
                <w:szCs w:val="24"/>
              </w:rPr>
              <w:t>(13.30–17.00)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 xml:space="preserve"> mag. Nina Betetto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Razvoj mediacij in pravne podlage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Trend razvoja mediacije v Sloveniji in v svetu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Razlika med mediacijo in sodnim odločanjem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Katere zadeve so primerne za mediacijo?</w:t>
            </w:r>
          </w:p>
        </w:tc>
      </w:tr>
    </w:tbl>
    <w:p w:rsidR="006F6A19" w:rsidRDefault="006F6A19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087F3B" w:rsidRPr="00087F3B" w:rsidRDefault="00087F3B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6F6A19" w:rsidRPr="00BC2B6C" w:rsidRDefault="00087F3B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2. DAN</w:t>
      </w:r>
      <w:r w:rsidR="006F6A19" w:rsidRPr="00087F3B">
        <w:rPr>
          <w:rFonts w:asciiTheme="majorHAnsi" w:hAnsiTheme="majorHAnsi"/>
          <w:b/>
          <w:sz w:val="26"/>
          <w:szCs w:val="26"/>
        </w:rPr>
        <w:t xml:space="preserve">, </w:t>
      </w:r>
      <w:r w:rsidR="0083138C">
        <w:rPr>
          <w:rFonts w:asciiTheme="majorHAnsi" w:hAnsiTheme="majorHAnsi"/>
          <w:b/>
          <w:sz w:val="26"/>
          <w:szCs w:val="26"/>
        </w:rPr>
        <w:t>SREDA</w:t>
      </w:r>
      <w:r w:rsidR="00BF202B" w:rsidRPr="00087F3B">
        <w:rPr>
          <w:rFonts w:asciiTheme="majorHAnsi" w:hAnsiTheme="majorHAnsi"/>
          <w:b/>
          <w:sz w:val="26"/>
          <w:szCs w:val="26"/>
        </w:rPr>
        <w:t>,</w:t>
      </w:r>
      <w:r w:rsidR="006F6A19" w:rsidRPr="00087F3B">
        <w:rPr>
          <w:rFonts w:asciiTheme="majorHAnsi" w:hAnsiTheme="majorHAnsi"/>
          <w:b/>
          <w:sz w:val="26"/>
          <w:szCs w:val="26"/>
        </w:rPr>
        <w:t xml:space="preserve"> </w:t>
      </w:r>
      <w:r w:rsidR="0083138C">
        <w:rPr>
          <w:rFonts w:asciiTheme="majorHAnsi" w:hAnsiTheme="majorHAnsi"/>
          <w:b/>
          <w:sz w:val="26"/>
          <w:szCs w:val="26"/>
        </w:rPr>
        <w:t>11.3</w:t>
      </w:r>
      <w:r w:rsidR="006F6A19" w:rsidRPr="00087F3B"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 w:rsidR="006F6A19" w:rsidRPr="00087F3B">
        <w:rPr>
          <w:rFonts w:asciiTheme="majorHAnsi" w:hAnsiTheme="majorHAnsi"/>
          <w:b/>
          <w:sz w:val="26"/>
          <w:szCs w:val="26"/>
        </w:rPr>
        <w:t xml:space="preserve"> </w:t>
      </w:r>
      <w:r w:rsidR="00BC2B6C">
        <w:rPr>
          <w:rFonts w:asciiTheme="majorHAnsi" w:hAnsiTheme="majorHAnsi"/>
          <w:b/>
          <w:sz w:val="26"/>
          <w:szCs w:val="26"/>
        </w:rPr>
        <w:t>(9.00 – 17.00, kosilo cca.</w:t>
      </w:r>
      <w:r w:rsidR="006F6A19" w:rsidRPr="00BC2B6C">
        <w:rPr>
          <w:rFonts w:asciiTheme="majorHAnsi" w:hAnsiTheme="majorHAnsi"/>
          <w:b/>
          <w:sz w:val="26"/>
          <w:szCs w:val="26"/>
        </w:rPr>
        <w:t>12.30 – 13.30)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6F6A19" w:rsidRPr="00087F3B" w:rsidTr="00087F3B">
        <w:tc>
          <w:tcPr>
            <w:tcW w:w="3687" w:type="dxa"/>
          </w:tcPr>
          <w:p w:rsidR="006F6A19" w:rsidRPr="00087F3B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C750DB">
              <w:rPr>
                <w:rFonts w:asciiTheme="majorHAnsi" w:hAnsiTheme="majorHAnsi"/>
                <w:sz w:val="24"/>
                <w:szCs w:val="24"/>
              </w:rPr>
              <w:t>(9.00–12.3</w:t>
            </w:r>
            <w:r w:rsidR="006F6A19" w:rsidRPr="00CF1509">
              <w:rPr>
                <w:rFonts w:asciiTheme="majorHAnsi" w:hAnsiTheme="majorHAnsi"/>
                <w:sz w:val="24"/>
                <w:szCs w:val="24"/>
              </w:rPr>
              <w:t>0)</w:t>
            </w:r>
            <w:r w:rsidR="00CF1509" w:rsidRPr="00CF1509">
              <w:rPr>
                <w:rFonts w:asciiTheme="majorHAnsi" w:hAnsiTheme="majorHAnsi" w:cs="Times New Roman (Body CS)"/>
                <w:sz w:val="24"/>
                <w:szCs w:val="26"/>
              </w:rPr>
              <w:t xml:space="preserve"> </w:t>
            </w:r>
            <w:r w:rsidR="00CF1509">
              <w:rPr>
                <w:rFonts w:asciiTheme="majorHAnsi" w:hAnsiTheme="majorHAnsi" w:cs="Times New Roman (Body CS)"/>
                <w:sz w:val="24"/>
                <w:szCs w:val="26"/>
              </w:rPr>
              <w:t>Rudi Tavčar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Kaj je konflikt in kako nastane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Dinamika in psihologija konflikta</w:t>
            </w:r>
          </w:p>
          <w:p w:rsidR="006F6A19" w:rsidRPr="00087F3B" w:rsidRDefault="00BC2B6C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 Razvoj os</w:t>
            </w:r>
            <w:r w:rsidR="006F6A19" w:rsidRPr="00087F3B">
              <w:rPr>
                <w:rFonts w:asciiTheme="majorHAnsi" w:hAnsiTheme="majorHAnsi"/>
                <w:sz w:val="26"/>
                <w:szCs w:val="26"/>
              </w:rPr>
              <w:t>e</w:t>
            </w:r>
            <w:r>
              <w:rPr>
                <w:rFonts w:asciiTheme="majorHAnsi" w:hAnsiTheme="majorHAnsi"/>
                <w:sz w:val="26"/>
                <w:szCs w:val="26"/>
              </w:rPr>
              <w:t>b</w:t>
            </w:r>
            <w:r w:rsidR="006F6A19" w:rsidRPr="00087F3B">
              <w:rPr>
                <w:rFonts w:asciiTheme="majorHAnsi" w:hAnsiTheme="majorHAnsi"/>
                <w:sz w:val="26"/>
                <w:szCs w:val="26"/>
              </w:rPr>
              <w:t>nosti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Psihologija pogajanj v mediaciji</w:t>
            </w:r>
          </w:p>
        </w:tc>
      </w:tr>
      <w:tr w:rsidR="006F6A19" w:rsidRPr="00087F3B" w:rsidTr="00087F3B">
        <w:tc>
          <w:tcPr>
            <w:tcW w:w="3687" w:type="dxa"/>
          </w:tcPr>
          <w:p w:rsidR="006F6A19" w:rsidRPr="00087F3B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6A19" w:rsidRPr="00CF1509">
              <w:rPr>
                <w:rFonts w:asciiTheme="majorHAnsi" w:hAnsiTheme="majorHAnsi"/>
                <w:sz w:val="24"/>
                <w:szCs w:val="24"/>
              </w:rPr>
              <w:t>(13.30–17.00)</w:t>
            </w:r>
            <w:r w:rsidR="00CF1509" w:rsidRPr="00CF1509">
              <w:rPr>
                <w:rFonts w:asciiTheme="majorHAnsi" w:hAnsiTheme="majorHAnsi" w:cs="Times New Roman (Body CS)"/>
                <w:sz w:val="24"/>
                <w:szCs w:val="26"/>
              </w:rPr>
              <w:t xml:space="preserve"> Maša Kociper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Uvodno srečanje: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Mediatorjeve priprave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Udeleženci mediacije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Praktične priprave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Uvodni nagovor mediatorja – struktura</w:t>
            </w:r>
          </w:p>
          <w:p w:rsidR="006F6A19" w:rsidRPr="00087F3B" w:rsidRDefault="006F6A1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- Temeljna načela </w:t>
            </w:r>
          </w:p>
        </w:tc>
      </w:tr>
    </w:tbl>
    <w:p w:rsidR="006F6A19" w:rsidRDefault="006F6A19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087F3B" w:rsidRDefault="00087F3B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087F3B" w:rsidRDefault="00087F3B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82589F" w:rsidRPr="00087F3B" w:rsidRDefault="0082589F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295B85" w:rsidRPr="00087F3B" w:rsidRDefault="00295B85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 w:rsidRPr="00087F3B">
        <w:rPr>
          <w:rFonts w:asciiTheme="majorHAnsi" w:hAnsiTheme="majorHAnsi"/>
          <w:b/>
          <w:sz w:val="26"/>
          <w:szCs w:val="26"/>
        </w:rPr>
        <w:t xml:space="preserve">3. </w:t>
      </w:r>
      <w:r w:rsidR="00FE60D1">
        <w:rPr>
          <w:rFonts w:asciiTheme="majorHAnsi" w:hAnsiTheme="majorHAnsi"/>
          <w:b/>
          <w:sz w:val="26"/>
          <w:szCs w:val="26"/>
        </w:rPr>
        <w:t xml:space="preserve">DAN, </w:t>
      </w:r>
      <w:r w:rsidR="0083138C">
        <w:rPr>
          <w:rFonts w:asciiTheme="majorHAnsi" w:hAnsiTheme="majorHAnsi"/>
          <w:b/>
          <w:sz w:val="26"/>
          <w:szCs w:val="26"/>
        </w:rPr>
        <w:t>SREDA</w:t>
      </w:r>
      <w:r w:rsidR="00BF202B" w:rsidRPr="00087F3B">
        <w:rPr>
          <w:rFonts w:asciiTheme="majorHAnsi" w:hAnsiTheme="majorHAnsi"/>
          <w:b/>
          <w:sz w:val="26"/>
          <w:szCs w:val="26"/>
        </w:rPr>
        <w:t>,</w:t>
      </w:r>
      <w:r w:rsidR="0083138C">
        <w:rPr>
          <w:rFonts w:asciiTheme="majorHAnsi" w:hAnsiTheme="majorHAnsi"/>
          <w:b/>
          <w:sz w:val="26"/>
          <w:szCs w:val="26"/>
        </w:rPr>
        <w:t xml:space="preserve"> 18.3</w:t>
      </w:r>
      <w:r w:rsidRPr="00087F3B"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 w:rsidRPr="00087F3B">
        <w:rPr>
          <w:rFonts w:asciiTheme="majorHAnsi" w:hAnsiTheme="majorHAnsi"/>
          <w:b/>
          <w:sz w:val="26"/>
          <w:szCs w:val="26"/>
        </w:rPr>
        <w:t xml:space="preserve"> (9.00 – 17.00, kosilo cca. 12.30 – 13.30)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295B85" w:rsidRPr="00087F3B" w:rsidTr="00087F3B">
        <w:tc>
          <w:tcPr>
            <w:tcW w:w="3687" w:type="dxa"/>
          </w:tcPr>
          <w:p w:rsidR="00295B85" w:rsidRPr="00087F3B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C750DB">
              <w:rPr>
                <w:rFonts w:asciiTheme="majorHAnsi" w:hAnsiTheme="majorHAnsi"/>
                <w:sz w:val="24"/>
                <w:szCs w:val="24"/>
              </w:rPr>
              <w:t>(9.00–12.3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0)</w:t>
            </w:r>
            <w:r w:rsidR="00CF1509" w:rsidRPr="00CF1509">
              <w:rPr>
                <w:rFonts w:asciiTheme="majorHAnsi" w:hAnsiTheme="majorHAnsi" w:cs="Times New Roman (Body CS)"/>
                <w:sz w:val="24"/>
                <w:szCs w:val="26"/>
              </w:rPr>
              <w:t xml:space="preserve"> Maša Kociper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Uvodne izjave strank in raziskovanje: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Aktivno poslušanje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Postavljanje pravih vprašanj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Močna čustva, prepoznavanje govorice telesa, obvladovanje močnih čustev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proofErr w:type="spellStart"/>
            <w:r w:rsidRPr="00087F3B">
              <w:rPr>
                <w:rFonts w:asciiTheme="majorHAnsi" w:hAnsiTheme="majorHAnsi"/>
                <w:sz w:val="26"/>
                <w:szCs w:val="26"/>
              </w:rPr>
              <w:t>Reframing</w:t>
            </w:r>
            <w:proofErr w:type="spellEnd"/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Raziskovanje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-Vaje</w:t>
            </w:r>
          </w:p>
        </w:tc>
      </w:tr>
    </w:tbl>
    <w:p w:rsidR="00D12B63" w:rsidRPr="00D12B63" w:rsidRDefault="00D12B63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D12B63" w:rsidRPr="00087F3B" w:rsidTr="001A5ABF">
        <w:tc>
          <w:tcPr>
            <w:tcW w:w="3687" w:type="dxa"/>
          </w:tcPr>
          <w:p w:rsidR="00D12B63" w:rsidRPr="00CF1509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(13.30–17.00) Rudi Tavčar</w:t>
            </w: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Pozicije in interesi</w:t>
            </w: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Distributivna pogajanja</w:t>
            </w: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Interesna pogajanja</w:t>
            </w: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Harvardska metoda pogajanj</w:t>
            </w:r>
          </w:p>
          <w:p w:rsidR="00D12B63" w:rsidRPr="00087F3B" w:rsidRDefault="00D12B63" w:rsidP="001A5ABF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- Generiranje in testiranje opcij </w:t>
            </w:r>
          </w:p>
        </w:tc>
      </w:tr>
    </w:tbl>
    <w:p w:rsidR="00D12B63" w:rsidRPr="00087F3B" w:rsidRDefault="00D12B63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295B85" w:rsidRPr="00087F3B" w:rsidRDefault="00295B85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 w:rsidRPr="00087F3B">
        <w:rPr>
          <w:rFonts w:asciiTheme="majorHAnsi" w:hAnsiTheme="majorHAnsi"/>
          <w:b/>
          <w:sz w:val="26"/>
          <w:szCs w:val="26"/>
        </w:rPr>
        <w:t xml:space="preserve">4. Dan, </w:t>
      </w:r>
      <w:r w:rsidR="0083138C">
        <w:rPr>
          <w:rFonts w:asciiTheme="majorHAnsi" w:hAnsiTheme="majorHAnsi"/>
          <w:b/>
          <w:sz w:val="26"/>
          <w:szCs w:val="26"/>
        </w:rPr>
        <w:t>SREDA</w:t>
      </w:r>
      <w:r w:rsidR="003A5601">
        <w:rPr>
          <w:rFonts w:asciiTheme="majorHAnsi" w:hAnsiTheme="majorHAnsi"/>
          <w:b/>
          <w:sz w:val="26"/>
          <w:szCs w:val="26"/>
        </w:rPr>
        <w:t>,</w:t>
      </w:r>
      <w:r w:rsidR="00AD087E" w:rsidRPr="00087F3B">
        <w:rPr>
          <w:rFonts w:asciiTheme="majorHAnsi" w:hAnsiTheme="majorHAnsi"/>
          <w:b/>
          <w:sz w:val="26"/>
          <w:szCs w:val="26"/>
        </w:rPr>
        <w:t xml:space="preserve"> </w:t>
      </w:r>
      <w:r w:rsidR="00F555CB">
        <w:rPr>
          <w:rFonts w:asciiTheme="majorHAnsi" w:hAnsiTheme="majorHAnsi"/>
          <w:b/>
          <w:sz w:val="26"/>
          <w:szCs w:val="26"/>
        </w:rPr>
        <w:t>2</w:t>
      </w:r>
      <w:r w:rsidR="0083138C">
        <w:rPr>
          <w:rFonts w:asciiTheme="majorHAnsi" w:hAnsiTheme="majorHAnsi"/>
          <w:b/>
          <w:sz w:val="26"/>
          <w:szCs w:val="26"/>
        </w:rPr>
        <w:t>5.3</w:t>
      </w:r>
      <w:r w:rsidRPr="00087F3B"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 w:rsidRPr="00087F3B">
        <w:rPr>
          <w:rFonts w:asciiTheme="majorHAnsi" w:hAnsiTheme="majorHAnsi"/>
          <w:b/>
          <w:sz w:val="26"/>
          <w:szCs w:val="26"/>
        </w:rPr>
        <w:t xml:space="preserve"> (9.00 – 17.00, kosilo cca. 1</w:t>
      </w:r>
      <w:r w:rsidR="00CF1509">
        <w:rPr>
          <w:rFonts w:asciiTheme="majorHAnsi" w:hAnsiTheme="majorHAnsi"/>
          <w:b/>
          <w:sz w:val="26"/>
          <w:szCs w:val="26"/>
        </w:rPr>
        <w:t>2</w:t>
      </w:r>
      <w:r w:rsidR="00087F3B">
        <w:rPr>
          <w:rFonts w:asciiTheme="majorHAnsi" w:hAnsiTheme="majorHAnsi"/>
          <w:b/>
          <w:sz w:val="26"/>
          <w:szCs w:val="26"/>
        </w:rPr>
        <w:t>.</w:t>
      </w:r>
      <w:r w:rsidR="00CF1509">
        <w:rPr>
          <w:rFonts w:asciiTheme="majorHAnsi" w:hAnsiTheme="majorHAnsi"/>
          <w:b/>
          <w:sz w:val="26"/>
          <w:szCs w:val="26"/>
        </w:rPr>
        <w:t>30</w:t>
      </w:r>
      <w:r w:rsidR="00087F3B">
        <w:rPr>
          <w:rFonts w:asciiTheme="majorHAnsi" w:hAnsiTheme="majorHAnsi"/>
          <w:b/>
          <w:sz w:val="26"/>
          <w:szCs w:val="26"/>
        </w:rPr>
        <w:t xml:space="preserve"> – 1</w:t>
      </w:r>
      <w:r w:rsidR="00CF1509">
        <w:rPr>
          <w:rFonts w:asciiTheme="majorHAnsi" w:hAnsiTheme="majorHAnsi"/>
          <w:b/>
          <w:sz w:val="26"/>
          <w:szCs w:val="26"/>
        </w:rPr>
        <w:t>3</w:t>
      </w:r>
      <w:r w:rsidR="00087F3B">
        <w:rPr>
          <w:rFonts w:asciiTheme="majorHAnsi" w:hAnsiTheme="majorHAnsi"/>
          <w:b/>
          <w:sz w:val="26"/>
          <w:szCs w:val="26"/>
        </w:rPr>
        <w:t>.</w:t>
      </w:r>
      <w:r w:rsidR="00CF1509">
        <w:rPr>
          <w:rFonts w:asciiTheme="majorHAnsi" w:hAnsiTheme="majorHAnsi"/>
          <w:b/>
          <w:sz w:val="26"/>
          <w:szCs w:val="26"/>
        </w:rPr>
        <w:t>3</w:t>
      </w:r>
      <w:r w:rsidRPr="00087F3B">
        <w:rPr>
          <w:rFonts w:asciiTheme="majorHAnsi" w:hAnsiTheme="majorHAnsi"/>
          <w:b/>
          <w:sz w:val="26"/>
          <w:szCs w:val="26"/>
        </w:rPr>
        <w:t>0)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295B85" w:rsidRPr="00087F3B" w:rsidTr="00087F3B">
        <w:tc>
          <w:tcPr>
            <w:tcW w:w="3687" w:type="dxa"/>
          </w:tcPr>
          <w:p w:rsidR="00295B85" w:rsidRPr="00087F3B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(9.00–12.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>3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0)</w:t>
            </w:r>
            <w:r w:rsidR="00CF1509" w:rsidRPr="00CF1509">
              <w:rPr>
                <w:rFonts w:asciiTheme="majorHAnsi" w:hAnsiTheme="majorHAnsi" w:cs="Times New Roman (Body CS)"/>
                <w:sz w:val="24"/>
                <w:szCs w:val="26"/>
              </w:rPr>
              <w:t xml:space="preserve"> Maša Kociper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CF1509" w:rsidRDefault="00CF1509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(1</w:t>
            </w:r>
            <w:r w:rsidR="00CF1509">
              <w:rPr>
                <w:rFonts w:asciiTheme="majorHAnsi" w:hAnsiTheme="majorHAnsi"/>
                <w:sz w:val="26"/>
                <w:szCs w:val="26"/>
              </w:rPr>
              <w:t>3</w:t>
            </w:r>
            <w:r w:rsidRPr="00087F3B">
              <w:rPr>
                <w:rFonts w:asciiTheme="majorHAnsi" w:hAnsiTheme="majorHAnsi"/>
                <w:sz w:val="26"/>
                <w:szCs w:val="26"/>
              </w:rPr>
              <w:t>.</w:t>
            </w:r>
            <w:r w:rsidR="00CF1509">
              <w:rPr>
                <w:rFonts w:asciiTheme="majorHAnsi" w:hAnsiTheme="majorHAnsi"/>
                <w:sz w:val="26"/>
                <w:szCs w:val="26"/>
              </w:rPr>
              <w:t>30-</w:t>
            </w:r>
            <w:r w:rsidRPr="00087F3B">
              <w:rPr>
                <w:rFonts w:asciiTheme="majorHAnsi" w:hAnsiTheme="majorHAnsi"/>
                <w:sz w:val="26"/>
                <w:szCs w:val="26"/>
              </w:rPr>
              <w:t>1</w:t>
            </w:r>
            <w:r w:rsidR="00CF1509">
              <w:rPr>
                <w:rFonts w:asciiTheme="majorHAnsi" w:hAnsiTheme="majorHAnsi"/>
                <w:sz w:val="26"/>
                <w:szCs w:val="26"/>
              </w:rPr>
              <w:t>4</w:t>
            </w:r>
            <w:r w:rsidRPr="00087F3B">
              <w:rPr>
                <w:rFonts w:asciiTheme="majorHAnsi" w:hAnsiTheme="majorHAnsi"/>
                <w:sz w:val="26"/>
                <w:szCs w:val="26"/>
              </w:rPr>
              <w:t>.</w:t>
            </w:r>
            <w:r w:rsidR="00CF1509">
              <w:rPr>
                <w:rFonts w:asciiTheme="majorHAnsi" w:hAnsiTheme="majorHAnsi"/>
                <w:sz w:val="26"/>
                <w:szCs w:val="26"/>
              </w:rPr>
              <w:t>3</w:t>
            </w:r>
            <w:r w:rsidRPr="00087F3B">
              <w:rPr>
                <w:rFonts w:asciiTheme="majorHAnsi" w:hAnsiTheme="majorHAnsi"/>
                <w:sz w:val="26"/>
                <w:szCs w:val="26"/>
              </w:rPr>
              <w:t>0)</w:t>
            </w:r>
            <w:r w:rsidR="00CF1509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CF1509" w:rsidRPr="00CF1509">
              <w:rPr>
                <w:rFonts w:asciiTheme="majorHAnsi" w:hAnsiTheme="majorHAnsi" w:cs="Times New Roman (Body CS)"/>
                <w:sz w:val="24"/>
                <w:szCs w:val="26"/>
              </w:rPr>
              <w:t>Maša Kociper</w:t>
            </w:r>
          </w:p>
        </w:tc>
        <w:tc>
          <w:tcPr>
            <w:tcW w:w="5670" w:type="dxa"/>
          </w:tcPr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Ločeno srečanja: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Kdaj na ločeno srečanje?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Koliko ločenih srečanj?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Zaupnost na ločenih srečanjih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Kako prenašamo vsebino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Točka preloma: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Zastoj v pogajanjih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Ravnovesje moči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Testiranje realnosti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Mediator: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Mediatorjeva vloga in osebnost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Osebni stili reševanja konfliktov</w:t>
            </w:r>
          </w:p>
          <w:p w:rsidR="00295B85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Lastnosti in kvalitete mediatorja</w:t>
            </w:r>
          </w:p>
          <w:p w:rsidR="00087F3B" w:rsidRPr="00087F3B" w:rsidRDefault="00087F3B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95B85" w:rsidRPr="00087F3B" w:rsidTr="00087F3B">
        <w:tc>
          <w:tcPr>
            <w:tcW w:w="3687" w:type="dxa"/>
          </w:tcPr>
          <w:p w:rsidR="00295B85" w:rsidRPr="00CF1509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(14.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>45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–17.00)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 xml:space="preserve"> Janez Starman</w:t>
            </w:r>
          </w:p>
          <w:p w:rsidR="00295B85" w:rsidRPr="00CF1509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lastRenderedPageBreak/>
              <w:t>- Zaključek uspešne mediacije in zapis dogovora, razlika s sodno poravnavo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lastRenderedPageBreak/>
              <w:t>- Zaključek neuspešne mediacije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Oblikovanje in pisanje sporazuma</w:t>
            </w:r>
          </w:p>
          <w:p w:rsidR="00295B85" w:rsidRPr="00087F3B" w:rsidRDefault="00295B85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Etika in etične dileme</w:t>
            </w:r>
          </w:p>
        </w:tc>
      </w:tr>
    </w:tbl>
    <w:p w:rsidR="00087F3B" w:rsidRPr="00087F3B" w:rsidRDefault="00087F3B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295B85" w:rsidRPr="00087F3B" w:rsidRDefault="00087F3B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5. DAN</w:t>
      </w:r>
      <w:r w:rsidR="00295B85" w:rsidRPr="00087F3B">
        <w:rPr>
          <w:rFonts w:asciiTheme="majorHAnsi" w:hAnsiTheme="majorHAnsi"/>
          <w:b/>
          <w:sz w:val="26"/>
          <w:szCs w:val="26"/>
        </w:rPr>
        <w:t xml:space="preserve">, </w:t>
      </w:r>
      <w:r w:rsidR="00767DBC">
        <w:rPr>
          <w:rFonts w:asciiTheme="majorHAnsi" w:hAnsiTheme="majorHAnsi"/>
          <w:b/>
          <w:sz w:val="26"/>
          <w:szCs w:val="26"/>
        </w:rPr>
        <w:t>TOREK</w:t>
      </w:r>
      <w:r w:rsidR="00BF202B" w:rsidRPr="00087F3B">
        <w:rPr>
          <w:rFonts w:asciiTheme="majorHAnsi" w:hAnsiTheme="majorHAnsi"/>
          <w:b/>
          <w:sz w:val="26"/>
          <w:szCs w:val="26"/>
        </w:rPr>
        <w:t>,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767DBC">
        <w:rPr>
          <w:rFonts w:asciiTheme="majorHAnsi" w:hAnsiTheme="majorHAnsi"/>
          <w:b/>
          <w:sz w:val="26"/>
          <w:szCs w:val="26"/>
        </w:rPr>
        <w:t>31.3</w:t>
      </w:r>
      <w:r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>
        <w:rPr>
          <w:rFonts w:asciiTheme="majorHAnsi" w:hAnsiTheme="majorHAnsi"/>
          <w:b/>
          <w:sz w:val="26"/>
          <w:szCs w:val="26"/>
        </w:rPr>
        <w:t xml:space="preserve"> (9.00 – 1</w:t>
      </w:r>
      <w:r w:rsidR="00CF1509">
        <w:rPr>
          <w:rFonts w:asciiTheme="majorHAnsi" w:hAnsiTheme="majorHAnsi"/>
          <w:b/>
          <w:sz w:val="26"/>
          <w:szCs w:val="26"/>
        </w:rPr>
        <w:t>6</w:t>
      </w:r>
      <w:r w:rsidR="00295B85" w:rsidRPr="00087F3B">
        <w:rPr>
          <w:rFonts w:asciiTheme="majorHAnsi" w:hAnsiTheme="majorHAnsi"/>
          <w:b/>
          <w:sz w:val="26"/>
          <w:szCs w:val="26"/>
        </w:rPr>
        <w:t>.</w:t>
      </w:r>
      <w:r w:rsidR="00CF1509">
        <w:rPr>
          <w:rFonts w:asciiTheme="majorHAnsi" w:hAnsiTheme="majorHAnsi"/>
          <w:b/>
          <w:sz w:val="26"/>
          <w:szCs w:val="26"/>
        </w:rPr>
        <w:t>0</w:t>
      </w:r>
      <w:r w:rsidR="00295B85" w:rsidRPr="00087F3B">
        <w:rPr>
          <w:rFonts w:asciiTheme="majorHAnsi" w:hAnsiTheme="majorHAnsi"/>
          <w:b/>
          <w:sz w:val="26"/>
          <w:szCs w:val="26"/>
        </w:rPr>
        <w:t>0</w:t>
      </w:r>
      <w:r>
        <w:rPr>
          <w:rFonts w:asciiTheme="majorHAnsi" w:hAnsiTheme="majorHAnsi"/>
          <w:b/>
          <w:sz w:val="26"/>
          <w:szCs w:val="26"/>
        </w:rPr>
        <w:t>, kosilo 13.</w:t>
      </w:r>
      <w:r w:rsidR="00CF1509">
        <w:rPr>
          <w:rFonts w:asciiTheme="majorHAnsi" w:hAnsiTheme="majorHAnsi"/>
          <w:b/>
          <w:sz w:val="26"/>
          <w:szCs w:val="26"/>
        </w:rPr>
        <w:t>30</w:t>
      </w:r>
      <w:r>
        <w:rPr>
          <w:rFonts w:asciiTheme="majorHAnsi" w:hAnsiTheme="majorHAnsi"/>
          <w:b/>
          <w:sz w:val="26"/>
          <w:szCs w:val="26"/>
        </w:rPr>
        <w:t xml:space="preserve"> – 14.</w:t>
      </w:r>
      <w:r w:rsidR="00CF1509">
        <w:rPr>
          <w:rFonts w:asciiTheme="majorHAnsi" w:hAnsiTheme="majorHAnsi"/>
          <w:b/>
          <w:sz w:val="26"/>
          <w:szCs w:val="26"/>
        </w:rPr>
        <w:t>3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="00295B85" w:rsidRPr="00087F3B">
        <w:rPr>
          <w:rFonts w:asciiTheme="majorHAnsi" w:hAnsiTheme="majorHAnsi"/>
          <w:b/>
          <w:sz w:val="26"/>
          <w:szCs w:val="26"/>
        </w:rPr>
        <w:t>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295B85" w:rsidRPr="00087F3B" w:rsidTr="00087F3B">
        <w:tc>
          <w:tcPr>
            <w:tcW w:w="3687" w:type="dxa"/>
          </w:tcPr>
          <w:p w:rsidR="00295B85" w:rsidRPr="00CF1509" w:rsidRDefault="00087F3B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(9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.00–</w:t>
            </w:r>
            <w:r w:rsidRPr="00CF1509">
              <w:rPr>
                <w:rFonts w:asciiTheme="majorHAnsi" w:hAnsiTheme="majorHAnsi"/>
                <w:sz w:val="24"/>
                <w:szCs w:val="24"/>
              </w:rPr>
              <w:t>11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.</w:t>
            </w:r>
            <w:r w:rsidRPr="00CF1509">
              <w:rPr>
                <w:rFonts w:asciiTheme="majorHAnsi" w:hAnsiTheme="majorHAnsi"/>
                <w:sz w:val="24"/>
                <w:szCs w:val="24"/>
              </w:rPr>
              <w:t>0</w:t>
            </w:r>
            <w:r w:rsidR="00295B85" w:rsidRPr="00CF1509">
              <w:rPr>
                <w:rFonts w:asciiTheme="majorHAnsi" w:hAnsiTheme="majorHAnsi"/>
                <w:sz w:val="24"/>
                <w:szCs w:val="24"/>
              </w:rPr>
              <w:t>0)</w:t>
            </w:r>
            <w:r w:rsidR="00CF1509">
              <w:rPr>
                <w:rFonts w:asciiTheme="majorHAnsi" w:hAnsiTheme="majorHAnsi"/>
                <w:sz w:val="24"/>
                <w:szCs w:val="24"/>
              </w:rPr>
              <w:t xml:space="preserve"> Bojana Potočan</w:t>
            </w: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87F3B" w:rsidRPr="00CF1509" w:rsidRDefault="00087F3B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</w:p>
          <w:p w:rsidR="00CF1509" w:rsidRDefault="00CF1509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</w:p>
          <w:p w:rsidR="00087F3B" w:rsidRPr="00CF1509" w:rsidRDefault="00087F3B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  <w:r w:rsidRPr="00CF1509">
              <w:rPr>
                <w:rFonts w:ascii="Cambria" w:hAnsi="Cambria" w:cs="Arial"/>
                <w:b w:val="0"/>
                <w:bCs w:val="0"/>
                <w:sz w:val="24"/>
              </w:rPr>
              <w:t>(11.15–13.</w:t>
            </w:r>
            <w:r w:rsidR="00CF1509">
              <w:rPr>
                <w:rFonts w:ascii="Cambria" w:hAnsi="Cambria" w:cs="Arial"/>
                <w:b w:val="0"/>
                <w:bCs w:val="0"/>
                <w:sz w:val="24"/>
              </w:rPr>
              <w:t>30</w:t>
            </w:r>
            <w:r w:rsidRPr="00CF1509">
              <w:rPr>
                <w:rFonts w:ascii="Cambria" w:hAnsi="Cambria" w:cs="Arial"/>
                <w:b w:val="0"/>
                <w:bCs w:val="0"/>
                <w:sz w:val="24"/>
              </w:rPr>
              <w:t>)</w:t>
            </w:r>
            <w:r w:rsidR="00CF1509">
              <w:rPr>
                <w:rFonts w:ascii="Cambria" w:hAnsi="Cambria" w:cs="Arial"/>
                <w:b w:val="0"/>
                <w:bCs w:val="0"/>
                <w:sz w:val="24"/>
              </w:rPr>
              <w:t xml:space="preserve"> </w:t>
            </w:r>
            <w:r w:rsidR="00AB6E2F" w:rsidRPr="00AB6E2F">
              <w:rPr>
                <w:rFonts w:asciiTheme="majorHAnsi" w:hAnsiTheme="majorHAnsi"/>
                <w:b w:val="0"/>
                <w:sz w:val="24"/>
              </w:rPr>
              <w:t>Bojana Potočan</w:t>
            </w:r>
          </w:p>
          <w:p w:rsidR="00087F3B" w:rsidRPr="00CF1509" w:rsidRDefault="00087F3B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</w:p>
          <w:p w:rsidR="00087F3B" w:rsidRPr="00CF1509" w:rsidRDefault="00087F3B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</w:p>
          <w:p w:rsidR="00087F3B" w:rsidRPr="00CF1509" w:rsidRDefault="00087F3B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</w:p>
          <w:p w:rsidR="00087F3B" w:rsidRPr="00CF1509" w:rsidRDefault="00087F3B" w:rsidP="00087F3B">
            <w:pPr>
              <w:pStyle w:val="Naslov"/>
              <w:spacing w:line="276" w:lineRule="auto"/>
              <w:jc w:val="left"/>
              <w:rPr>
                <w:rFonts w:ascii="Cambria" w:hAnsi="Cambria" w:cs="Arial"/>
                <w:b w:val="0"/>
                <w:bCs w:val="0"/>
                <w:sz w:val="24"/>
              </w:rPr>
            </w:pPr>
            <w:r w:rsidRPr="00CF1509">
              <w:rPr>
                <w:rFonts w:ascii="Cambria" w:hAnsi="Cambria" w:cs="Arial"/>
                <w:b w:val="0"/>
                <w:bCs w:val="0"/>
                <w:sz w:val="24"/>
              </w:rPr>
              <w:t xml:space="preserve"> (14.</w:t>
            </w:r>
            <w:r w:rsidR="00CF1509">
              <w:rPr>
                <w:rFonts w:ascii="Cambria" w:hAnsi="Cambria" w:cs="Arial"/>
                <w:b w:val="0"/>
                <w:bCs w:val="0"/>
                <w:sz w:val="24"/>
              </w:rPr>
              <w:t>30</w:t>
            </w:r>
            <w:r w:rsidRPr="00CF1509">
              <w:rPr>
                <w:rFonts w:ascii="Cambria" w:hAnsi="Cambria" w:cs="Arial"/>
                <w:b w:val="0"/>
                <w:bCs w:val="0"/>
                <w:sz w:val="24"/>
              </w:rPr>
              <w:t>–1</w:t>
            </w:r>
            <w:r w:rsidR="00CF1509">
              <w:rPr>
                <w:rFonts w:ascii="Cambria" w:hAnsi="Cambria" w:cs="Arial"/>
                <w:b w:val="0"/>
                <w:bCs w:val="0"/>
                <w:sz w:val="24"/>
              </w:rPr>
              <w:t>6</w:t>
            </w:r>
            <w:r w:rsidRPr="00CF1509">
              <w:rPr>
                <w:rFonts w:ascii="Cambria" w:hAnsi="Cambria" w:cs="Arial"/>
                <w:b w:val="0"/>
                <w:bCs w:val="0"/>
                <w:sz w:val="24"/>
              </w:rPr>
              <w:t>.</w:t>
            </w:r>
            <w:r w:rsidR="00CF1509">
              <w:rPr>
                <w:rFonts w:ascii="Cambria" w:hAnsi="Cambria" w:cs="Arial"/>
                <w:b w:val="0"/>
                <w:bCs w:val="0"/>
                <w:sz w:val="24"/>
              </w:rPr>
              <w:t>0</w:t>
            </w:r>
            <w:r w:rsidRPr="00CF1509">
              <w:rPr>
                <w:rFonts w:ascii="Cambria" w:hAnsi="Cambria" w:cs="Arial"/>
                <w:b w:val="0"/>
                <w:bCs w:val="0"/>
                <w:sz w:val="24"/>
              </w:rPr>
              <w:t>0)</w:t>
            </w:r>
            <w:r w:rsidR="00CF1509">
              <w:rPr>
                <w:rFonts w:ascii="Cambria" w:hAnsi="Cambria" w:cs="Arial"/>
                <w:b w:val="0"/>
                <w:bCs w:val="0"/>
                <w:sz w:val="24"/>
              </w:rPr>
              <w:t xml:space="preserve"> </w:t>
            </w:r>
            <w:r w:rsidR="00BC2B6C">
              <w:rPr>
                <w:rFonts w:ascii="Cambria" w:hAnsi="Cambria" w:cs="Arial"/>
                <w:b w:val="0"/>
                <w:bCs w:val="0"/>
                <w:sz w:val="24"/>
              </w:rPr>
              <w:t>Iris Pensa</w:t>
            </w:r>
          </w:p>
          <w:p w:rsidR="00015BA4" w:rsidRPr="00087F3B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670" w:type="dxa"/>
          </w:tcPr>
          <w:p w:rsidR="00087F3B" w:rsidRPr="00087F3B" w:rsidRDefault="00087F3B" w:rsidP="00087F3B">
            <w:pPr>
              <w:spacing w:line="276" w:lineRule="auto"/>
              <w:jc w:val="both"/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</w:pPr>
            <w:r w:rsidRPr="00087F3B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>Posebnosti mediacij v družinskih sporih in predpisi s področja družinskih razmerij,</w:t>
            </w:r>
          </w:p>
          <w:p w:rsidR="00087F3B" w:rsidRPr="00087F3B" w:rsidRDefault="00087F3B" w:rsidP="00087F3B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</w:pPr>
            <w:r w:rsidRPr="00087F3B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>Mediacije na centrih za socialno delo</w:t>
            </w:r>
            <w:r w:rsidR="00F4117F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 xml:space="preserve"> </w:t>
            </w:r>
            <w:r w:rsidRPr="00087F3B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 xml:space="preserve">po </w:t>
            </w:r>
            <w:r w:rsidR="00CF1509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>Družinskem zakoniku</w:t>
            </w:r>
          </w:p>
          <w:p w:rsidR="00CF1509" w:rsidRDefault="00CF1509" w:rsidP="00087F3B">
            <w:pPr>
              <w:spacing w:line="276" w:lineRule="auto"/>
              <w:jc w:val="both"/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</w:pPr>
          </w:p>
          <w:p w:rsidR="00087F3B" w:rsidRPr="00087F3B" w:rsidRDefault="00087F3B" w:rsidP="00087F3B">
            <w:pPr>
              <w:spacing w:line="276" w:lineRule="auto"/>
              <w:jc w:val="both"/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</w:pPr>
            <w:r w:rsidRPr="00087F3B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>Nasilje in zlorabe v družinskih odnosih, prepoved mediacije v primerih suma nasilja v družini</w:t>
            </w:r>
          </w:p>
          <w:p w:rsidR="00087F3B" w:rsidRPr="00087F3B" w:rsidRDefault="00087F3B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</w:pPr>
          </w:p>
          <w:p w:rsidR="00015BA4" w:rsidRPr="00087F3B" w:rsidRDefault="00CF1509" w:rsidP="00BC2B6C">
            <w:pPr>
              <w:tabs>
                <w:tab w:val="left" w:pos="3463"/>
              </w:tabs>
              <w:spacing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 xml:space="preserve">Mediacije v praksi – organizacija mediacij pri </w:t>
            </w:r>
            <w:proofErr w:type="spellStart"/>
            <w:r w:rsidRPr="00087F3B">
              <w:rPr>
                <w:rFonts w:asciiTheme="majorHAnsi" w:hAnsiTheme="majorHAnsi"/>
                <w:sz w:val="26"/>
                <w:szCs w:val="26"/>
              </w:rPr>
              <w:t>Mediacijskem</w:t>
            </w:r>
            <w:proofErr w:type="spellEnd"/>
            <w:r w:rsidRPr="00087F3B">
              <w:rPr>
                <w:rFonts w:asciiTheme="majorHAnsi" w:hAnsiTheme="majorHAnsi"/>
                <w:sz w:val="26"/>
                <w:szCs w:val="26"/>
              </w:rPr>
              <w:t xml:space="preserve"> centru Odvetniške akademije na sodišču</w:t>
            </w:r>
          </w:p>
        </w:tc>
      </w:tr>
    </w:tbl>
    <w:p w:rsidR="00295B85" w:rsidRPr="00087F3B" w:rsidRDefault="00295B85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015BA4" w:rsidRPr="00087F3B" w:rsidRDefault="00087F3B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6. DAN</w:t>
      </w:r>
      <w:r w:rsidR="00015BA4" w:rsidRPr="00087F3B">
        <w:rPr>
          <w:rFonts w:asciiTheme="majorHAnsi" w:hAnsiTheme="majorHAnsi"/>
          <w:b/>
          <w:sz w:val="26"/>
          <w:szCs w:val="26"/>
        </w:rPr>
        <w:t xml:space="preserve">, </w:t>
      </w:r>
      <w:r w:rsidR="00CA03EA">
        <w:rPr>
          <w:rFonts w:asciiTheme="majorHAnsi" w:hAnsiTheme="majorHAnsi"/>
          <w:b/>
          <w:sz w:val="26"/>
          <w:szCs w:val="26"/>
        </w:rPr>
        <w:t>PETEK</w:t>
      </w:r>
      <w:r w:rsidR="00BF202B" w:rsidRPr="00087F3B">
        <w:rPr>
          <w:rFonts w:asciiTheme="majorHAnsi" w:hAnsiTheme="majorHAnsi"/>
          <w:b/>
          <w:sz w:val="26"/>
          <w:szCs w:val="26"/>
        </w:rPr>
        <w:t>,</w:t>
      </w:r>
      <w:r w:rsidR="00CA03EA">
        <w:rPr>
          <w:rFonts w:asciiTheme="majorHAnsi" w:hAnsiTheme="majorHAnsi"/>
          <w:b/>
          <w:sz w:val="26"/>
          <w:szCs w:val="26"/>
        </w:rPr>
        <w:t xml:space="preserve"> 10.</w:t>
      </w:r>
      <w:r w:rsidR="0083138C">
        <w:rPr>
          <w:rFonts w:asciiTheme="majorHAnsi" w:hAnsiTheme="majorHAnsi"/>
          <w:b/>
          <w:sz w:val="26"/>
          <w:szCs w:val="26"/>
        </w:rPr>
        <w:t>4</w:t>
      </w:r>
      <w:r w:rsidR="00015BA4" w:rsidRPr="00087F3B"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 w:rsidR="00015BA4" w:rsidRPr="00087F3B">
        <w:rPr>
          <w:rFonts w:asciiTheme="majorHAnsi" w:hAnsiTheme="majorHAnsi"/>
          <w:b/>
          <w:sz w:val="26"/>
          <w:szCs w:val="26"/>
        </w:rPr>
        <w:t xml:space="preserve"> (9.00 – 15.30, kosilo cca. 12.</w:t>
      </w:r>
      <w:r w:rsidR="00CF1509">
        <w:rPr>
          <w:rFonts w:asciiTheme="majorHAnsi" w:hAnsiTheme="majorHAnsi"/>
          <w:b/>
          <w:sz w:val="26"/>
          <w:szCs w:val="26"/>
        </w:rPr>
        <w:t>15</w:t>
      </w:r>
      <w:r w:rsidR="00015BA4" w:rsidRPr="00087F3B">
        <w:rPr>
          <w:rFonts w:asciiTheme="majorHAnsi" w:hAnsiTheme="majorHAnsi"/>
          <w:b/>
          <w:sz w:val="26"/>
          <w:szCs w:val="26"/>
        </w:rPr>
        <w:t xml:space="preserve"> – 13.</w:t>
      </w:r>
      <w:r w:rsidR="00CF1509">
        <w:rPr>
          <w:rFonts w:asciiTheme="majorHAnsi" w:hAnsiTheme="majorHAnsi"/>
          <w:b/>
          <w:sz w:val="26"/>
          <w:szCs w:val="26"/>
        </w:rPr>
        <w:t>00</w:t>
      </w:r>
      <w:r w:rsidR="00015BA4" w:rsidRPr="00087F3B">
        <w:rPr>
          <w:rFonts w:asciiTheme="majorHAnsi" w:hAnsiTheme="majorHAnsi"/>
          <w:b/>
          <w:sz w:val="26"/>
          <w:szCs w:val="26"/>
        </w:rPr>
        <w:t>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015BA4" w:rsidRPr="00087F3B" w:rsidTr="00087F3B">
        <w:tc>
          <w:tcPr>
            <w:tcW w:w="3687" w:type="dxa"/>
          </w:tcPr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(9.00–10.30)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 xml:space="preserve"> Janez Starman</w:t>
            </w: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F1509" w:rsidRPr="00CF1509" w:rsidRDefault="0082589F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(10.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>45</w:t>
            </w:r>
            <w:r w:rsidRPr="00CF1509">
              <w:rPr>
                <w:rFonts w:asciiTheme="majorHAnsi" w:hAnsiTheme="majorHAnsi"/>
                <w:sz w:val="24"/>
                <w:szCs w:val="24"/>
              </w:rPr>
              <w:t>–12.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>15</w:t>
            </w:r>
            <w:r w:rsidRPr="00CF1509">
              <w:rPr>
                <w:rFonts w:asciiTheme="majorHAnsi" w:hAnsiTheme="majorHAnsi"/>
                <w:sz w:val="24"/>
                <w:szCs w:val="24"/>
              </w:rPr>
              <w:t>)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 xml:space="preserve"> Andrej Razdrih</w:t>
            </w: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15BA4" w:rsidRPr="00CF1509" w:rsidRDefault="00015BA4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15BA4" w:rsidRPr="00087F3B" w:rsidRDefault="00087F3B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 xml:space="preserve"> (13.00–15.30)</w:t>
            </w:r>
            <w:r w:rsidR="00CF1509" w:rsidRPr="00CF1509">
              <w:rPr>
                <w:rFonts w:asciiTheme="majorHAnsi" w:hAnsiTheme="majorHAnsi"/>
                <w:sz w:val="24"/>
                <w:szCs w:val="24"/>
              </w:rPr>
              <w:t xml:space="preserve"> mag. Nina Betetto, Maša Kociper</w:t>
            </w:r>
          </w:p>
        </w:tc>
        <w:tc>
          <w:tcPr>
            <w:tcW w:w="5670" w:type="dxa"/>
          </w:tcPr>
          <w:p w:rsidR="00015BA4" w:rsidRPr="00087F3B" w:rsidRDefault="00CF1509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 w:cs="Tahoma"/>
                <w:color w:val="000000" w:themeColor="text1"/>
                <w:sz w:val="26"/>
                <w:szCs w:val="26"/>
              </w:rPr>
              <w:t>Posebnosti mediacij v posameznih vrstah sporov: pravdne, gospodarske, delovno-socialni spori, odškodninske zadeve.</w:t>
            </w:r>
          </w:p>
          <w:p w:rsidR="00CF1509" w:rsidRDefault="00CF1509" w:rsidP="00087F3B">
            <w:pPr>
              <w:spacing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015BA4" w:rsidRPr="00087F3B" w:rsidRDefault="00015BA4" w:rsidP="00087F3B">
            <w:pPr>
              <w:spacing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Pogovor z mediatorjem, razlika med različnimi vrstami mediacij</w:t>
            </w:r>
          </w:p>
          <w:p w:rsidR="00015BA4" w:rsidRPr="00087F3B" w:rsidRDefault="00015BA4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015BA4" w:rsidRPr="00087F3B" w:rsidRDefault="0083138C" w:rsidP="00087F3B">
            <w:pPr>
              <w:spacing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Praktičn</w:t>
            </w:r>
            <w:r w:rsidR="00BF202B" w:rsidRPr="00087F3B">
              <w:rPr>
                <w:rFonts w:asciiTheme="majorHAnsi" w:hAnsiTheme="majorHAnsi"/>
                <w:sz w:val="26"/>
                <w:szCs w:val="26"/>
              </w:rPr>
              <w:t>a vaja (vaja igranja vlog po skupinah)</w:t>
            </w:r>
          </w:p>
        </w:tc>
      </w:tr>
    </w:tbl>
    <w:p w:rsidR="00015BA4" w:rsidRPr="00087F3B" w:rsidRDefault="00015BA4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BF202B" w:rsidRPr="00087F3B" w:rsidRDefault="00CA03EA" w:rsidP="00087F3B">
      <w:pPr>
        <w:tabs>
          <w:tab w:val="left" w:pos="3463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7. DAN, SOBOTA</w:t>
      </w:r>
      <w:r w:rsidR="00087F3B">
        <w:rPr>
          <w:rFonts w:asciiTheme="majorHAnsi" w:hAnsiTheme="majorHAnsi"/>
          <w:b/>
          <w:sz w:val="26"/>
          <w:szCs w:val="26"/>
        </w:rPr>
        <w:t xml:space="preserve">, </w:t>
      </w:r>
      <w:r>
        <w:rPr>
          <w:rFonts w:asciiTheme="majorHAnsi" w:hAnsiTheme="majorHAnsi"/>
          <w:b/>
          <w:sz w:val="26"/>
          <w:szCs w:val="26"/>
        </w:rPr>
        <w:t>11</w:t>
      </w:r>
      <w:r w:rsidR="0083138C">
        <w:rPr>
          <w:rFonts w:asciiTheme="majorHAnsi" w:hAnsiTheme="majorHAnsi"/>
          <w:b/>
          <w:sz w:val="26"/>
          <w:szCs w:val="26"/>
        </w:rPr>
        <w:t>.4</w:t>
      </w:r>
      <w:r w:rsidR="004C64D2">
        <w:rPr>
          <w:rFonts w:asciiTheme="majorHAnsi" w:hAnsiTheme="majorHAnsi"/>
          <w:b/>
          <w:sz w:val="26"/>
          <w:szCs w:val="26"/>
        </w:rPr>
        <w:t>.202</w:t>
      </w:r>
      <w:r w:rsidR="00F555CB">
        <w:rPr>
          <w:rFonts w:asciiTheme="majorHAnsi" w:hAnsiTheme="majorHAnsi"/>
          <w:b/>
          <w:sz w:val="26"/>
          <w:szCs w:val="26"/>
        </w:rPr>
        <w:t>6</w:t>
      </w:r>
      <w:r w:rsidR="0082589F">
        <w:rPr>
          <w:rFonts w:asciiTheme="majorHAnsi" w:hAnsiTheme="majorHAnsi"/>
          <w:b/>
          <w:sz w:val="26"/>
          <w:szCs w:val="26"/>
        </w:rPr>
        <w:t xml:space="preserve"> (9.00 – cca. 1</w:t>
      </w:r>
      <w:r w:rsidR="00CF1509">
        <w:rPr>
          <w:rFonts w:asciiTheme="majorHAnsi" w:hAnsiTheme="majorHAnsi"/>
          <w:b/>
          <w:sz w:val="26"/>
          <w:szCs w:val="26"/>
        </w:rPr>
        <w:t>4</w:t>
      </w:r>
      <w:r w:rsidR="00BF202B" w:rsidRPr="00087F3B">
        <w:rPr>
          <w:rFonts w:asciiTheme="majorHAnsi" w:hAnsiTheme="majorHAnsi"/>
          <w:b/>
          <w:sz w:val="26"/>
          <w:szCs w:val="26"/>
        </w:rPr>
        <w:t>.</w:t>
      </w:r>
      <w:r w:rsidR="00CF1509">
        <w:rPr>
          <w:rFonts w:asciiTheme="majorHAnsi" w:hAnsiTheme="majorHAnsi"/>
          <w:b/>
          <w:sz w:val="26"/>
          <w:szCs w:val="26"/>
        </w:rPr>
        <w:t>0</w:t>
      </w:r>
      <w:r w:rsidR="00BF202B" w:rsidRPr="00087F3B">
        <w:rPr>
          <w:rFonts w:asciiTheme="majorHAnsi" w:hAnsiTheme="majorHAnsi"/>
          <w:b/>
          <w:sz w:val="26"/>
          <w:szCs w:val="26"/>
        </w:rPr>
        <w:t>0)</w:t>
      </w:r>
    </w:p>
    <w:tbl>
      <w:tblPr>
        <w:tblStyle w:val="Tabelamrea"/>
        <w:tblW w:w="935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BF202B" w:rsidRPr="00087F3B" w:rsidTr="00087F3B">
        <w:tc>
          <w:tcPr>
            <w:tcW w:w="3687" w:type="dxa"/>
          </w:tcPr>
          <w:p w:rsidR="00BF202B" w:rsidRPr="00CF1509" w:rsidRDefault="00CF150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mag. Nina Betetto</w:t>
            </w:r>
          </w:p>
          <w:p w:rsidR="00CF1509" w:rsidRPr="00CF1509" w:rsidRDefault="00CF150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Maša Kociper</w:t>
            </w:r>
          </w:p>
          <w:p w:rsidR="00CF1509" w:rsidRPr="00CF1509" w:rsidRDefault="00CF150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 xml:space="preserve">Janez Starman </w:t>
            </w:r>
          </w:p>
          <w:p w:rsidR="00CF1509" w:rsidRPr="00087F3B" w:rsidRDefault="00CF1509" w:rsidP="00087F3B">
            <w:pPr>
              <w:tabs>
                <w:tab w:val="left" w:pos="3463"/>
              </w:tabs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CF1509">
              <w:rPr>
                <w:rFonts w:asciiTheme="majorHAnsi" w:hAnsiTheme="majorHAnsi"/>
                <w:sz w:val="24"/>
                <w:szCs w:val="24"/>
              </w:rPr>
              <w:t>Andrej Razdrih</w:t>
            </w:r>
          </w:p>
        </w:tc>
        <w:tc>
          <w:tcPr>
            <w:tcW w:w="5670" w:type="dxa"/>
          </w:tcPr>
          <w:p w:rsidR="00BF202B" w:rsidRPr="00087F3B" w:rsidRDefault="0083138C" w:rsidP="00087F3B">
            <w:pPr>
              <w:spacing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 Praktična</w:t>
            </w:r>
            <w:r w:rsidR="00BF202B" w:rsidRPr="00087F3B">
              <w:rPr>
                <w:rFonts w:asciiTheme="majorHAnsi" w:hAnsiTheme="majorHAnsi"/>
                <w:sz w:val="26"/>
                <w:szCs w:val="26"/>
              </w:rPr>
              <w:t xml:space="preserve"> vaja (vaja igranja vlog po skupinah)</w:t>
            </w:r>
          </w:p>
          <w:p w:rsidR="00BF202B" w:rsidRPr="00087F3B" w:rsidRDefault="00BF202B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BF202B" w:rsidRPr="00087F3B" w:rsidRDefault="00BF202B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BF202B" w:rsidRPr="00087F3B" w:rsidRDefault="00BF202B" w:rsidP="00087F3B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087F3B">
              <w:rPr>
                <w:rFonts w:asciiTheme="majorHAnsi" w:hAnsiTheme="majorHAnsi"/>
                <w:sz w:val="26"/>
                <w:szCs w:val="26"/>
              </w:rPr>
              <w:t>- Razdelitev potrdil</w:t>
            </w:r>
          </w:p>
        </w:tc>
      </w:tr>
    </w:tbl>
    <w:p w:rsidR="00BF202B" w:rsidRPr="00087F3B" w:rsidRDefault="00BF202B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p w:rsidR="006F6A19" w:rsidRPr="00087F3B" w:rsidRDefault="006F6A19" w:rsidP="00087F3B">
      <w:pPr>
        <w:tabs>
          <w:tab w:val="left" w:pos="3463"/>
        </w:tabs>
        <w:rPr>
          <w:rFonts w:asciiTheme="majorHAnsi" w:hAnsiTheme="majorHAnsi"/>
          <w:sz w:val="26"/>
          <w:szCs w:val="26"/>
        </w:rPr>
      </w:pPr>
    </w:p>
    <w:sectPr w:rsidR="006F6A19" w:rsidRPr="00087F3B" w:rsidSect="002E76B1">
      <w:headerReference w:type="default" r:id="rId8"/>
      <w:pgSz w:w="11906" w:h="16838" w:code="9"/>
      <w:pgMar w:top="1021" w:right="1701" w:bottom="1418" w:left="1701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D3" w:rsidRDefault="00E22FD3" w:rsidP="00EA0445">
      <w:pPr>
        <w:spacing w:line="240" w:lineRule="auto"/>
      </w:pPr>
      <w:r>
        <w:separator/>
      </w:r>
    </w:p>
  </w:endnote>
  <w:endnote w:type="continuationSeparator" w:id="0">
    <w:p w:rsidR="00E22FD3" w:rsidRDefault="00E22FD3" w:rsidP="00EA0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D3" w:rsidRDefault="00E22FD3" w:rsidP="00EA0445">
      <w:pPr>
        <w:spacing w:line="240" w:lineRule="auto"/>
      </w:pPr>
      <w:r>
        <w:separator/>
      </w:r>
    </w:p>
  </w:footnote>
  <w:footnote w:type="continuationSeparator" w:id="0">
    <w:p w:rsidR="00E22FD3" w:rsidRDefault="00E22FD3" w:rsidP="00EA0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355896"/>
      <w:docPartObj>
        <w:docPartGallery w:val="Page Numbers (Top of Page)"/>
        <w:docPartUnique/>
      </w:docPartObj>
    </w:sdtPr>
    <w:sdtEndPr/>
    <w:sdtContent>
      <w:p w:rsidR="00087F3B" w:rsidRDefault="00087F3B">
        <w:pPr>
          <w:pStyle w:val="Glava"/>
          <w:jc w:val="center"/>
        </w:pPr>
        <w:r w:rsidRPr="002E76B1">
          <w:rPr>
            <w:sz w:val="20"/>
            <w:szCs w:val="20"/>
          </w:rPr>
          <w:fldChar w:fldCharType="begin"/>
        </w:r>
        <w:r w:rsidRPr="002E76B1">
          <w:rPr>
            <w:sz w:val="20"/>
            <w:szCs w:val="20"/>
          </w:rPr>
          <w:instrText>PAGE   \* MERGEFORMAT</w:instrText>
        </w:r>
        <w:r w:rsidRPr="002E76B1">
          <w:rPr>
            <w:sz w:val="20"/>
            <w:szCs w:val="20"/>
          </w:rPr>
          <w:fldChar w:fldCharType="separate"/>
        </w:r>
        <w:r w:rsidR="00E35FED">
          <w:rPr>
            <w:noProof/>
            <w:sz w:val="20"/>
            <w:szCs w:val="20"/>
          </w:rPr>
          <w:t>3</w:t>
        </w:r>
        <w:r w:rsidRPr="002E76B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6F0E"/>
    <w:multiLevelType w:val="hybridMultilevel"/>
    <w:tmpl w:val="53D81006"/>
    <w:lvl w:ilvl="0" w:tplc="6144D642">
      <w:start w:val="1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20075"/>
    <w:multiLevelType w:val="hybridMultilevel"/>
    <w:tmpl w:val="3E884076"/>
    <w:lvl w:ilvl="0" w:tplc="4372DBAE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19"/>
    <w:rsid w:val="00002E4F"/>
    <w:rsid w:val="00015BA4"/>
    <w:rsid w:val="00030B56"/>
    <w:rsid w:val="00067710"/>
    <w:rsid w:val="00087F3B"/>
    <w:rsid w:val="000E1567"/>
    <w:rsid w:val="000F111E"/>
    <w:rsid w:val="00203FDA"/>
    <w:rsid w:val="00272470"/>
    <w:rsid w:val="00295B85"/>
    <w:rsid w:val="002A439C"/>
    <w:rsid w:val="002B1023"/>
    <w:rsid w:val="002E76B1"/>
    <w:rsid w:val="003276DB"/>
    <w:rsid w:val="00333C65"/>
    <w:rsid w:val="003A5601"/>
    <w:rsid w:val="003B2751"/>
    <w:rsid w:val="003E1D62"/>
    <w:rsid w:val="00424BD0"/>
    <w:rsid w:val="004C64D2"/>
    <w:rsid w:val="00594A03"/>
    <w:rsid w:val="005D4F1F"/>
    <w:rsid w:val="006C6283"/>
    <w:rsid w:val="006E6DB1"/>
    <w:rsid w:val="006F6A19"/>
    <w:rsid w:val="007070B2"/>
    <w:rsid w:val="00767DBC"/>
    <w:rsid w:val="007C3229"/>
    <w:rsid w:val="0080290E"/>
    <w:rsid w:val="0082589F"/>
    <w:rsid w:val="0083138C"/>
    <w:rsid w:val="008470B2"/>
    <w:rsid w:val="00894AD9"/>
    <w:rsid w:val="008B20DD"/>
    <w:rsid w:val="008D2007"/>
    <w:rsid w:val="008E2AD1"/>
    <w:rsid w:val="009977BE"/>
    <w:rsid w:val="009E35AB"/>
    <w:rsid w:val="00A315D3"/>
    <w:rsid w:val="00AB6E2F"/>
    <w:rsid w:val="00AD087E"/>
    <w:rsid w:val="00AD46B3"/>
    <w:rsid w:val="00AF7F0B"/>
    <w:rsid w:val="00B90B41"/>
    <w:rsid w:val="00BC2B6C"/>
    <w:rsid w:val="00BF202B"/>
    <w:rsid w:val="00C750DB"/>
    <w:rsid w:val="00CA03EA"/>
    <w:rsid w:val="00CF1509"/>
    <w:rsid w:val="00CF6D26"/>
    <w:rsid w:val="00D12B63"/>
    <w:rsid w:val="00D5440B"/>
    <w:rsid w:val="00D75828"/>
    <w:rsid w:val="00D9553B"/>
    <w:rsid w:val="00DC14A8"/>
    <w:rsid w:val="00DE033E"/>
    <w:rsid w:val="00DE540D"/>
    <w:rsid w:val="00E22FD3"/>
    <w:rsid w:val="00E35FED"/>
    <w:rsid w:val="00E64A48"/>
    <w:rsid w:val="00E80002"/>
    <w:rsid w:val="00EA0445"/>
    <w:rsid w:val="00EF7A55"/>
    <w:rsid w:val="00F4117F"/>
    <w:rsid w:val="00F437C7"/>
    <w:rsid w:val="00F555CB"/>
    <w:rsid w:val="00FD2E46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A77FC"/>
  <w15:docId w15:val="{EAA1BF3B-91C4-C745-B093-14881960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6A19"/>
    <w:rPr>
      <w:rFonts w:ascii="Verdana" w:hAnsi="Verdan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044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EA0445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EA044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</w:rPr>
  </w:style>
  <w:style w:type="character" w:customStyle="1" w:styleId="NogaZnak">
    <w:name w:val="Noga Znak"/>
    <w:basedOn w:val="Privzetapisavaodstavka"/>
    <w:link w:val="Noga"/>
    <w:uiPriority w:val="99"/>
    <w:rsid w:val="00EA0445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4AD9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AD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F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F6A1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087F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087F3B"/>
    <w:rPr>
      <w:rFonts w:ascii="Times New Roman" w:eastAsia="Times New Roman" w:hAnsi="Times New Roman" w:cs="Times New Roman"/>
      <w:b/>
      <w:bCs/>
      <w:sz w:val="2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26D2-C9CC-4B0F-A20C-1D5888A5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Državni zbor RS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Žavbi</dc:creator>
  <cp:lastModifiedBy>Info Odvetniška Akademija</cp:lastModifiedBy>
  <cp:revision>3</cp:revision>
  <cp:lastPrinted>2025-11-17T10:23:00Z</cp:lastPrinted>
  <dcterms:created xsi:type="dcterms:W3CDTF">2026-01-09T15:40:00Z</dcterms:created>
  <dcterms:modified xsi:type="dcterms:W3CDTF">2026-01-12T10:10:00Z</dcterms:modified>
</cp:coreProperties>
</file>