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9C" w:rsidRPr="00940186" w:rsidRDefault="002B7A9C" w:rsidP="002B7A9C">
      <w:pPr>
        <w:spacing w:after="0" w:line="360" w:lineRule="auto"/>
        <w:jc w:val="both"/>
        <w:rPr>
          <w:rFonts w:ascii="Times New Roman" w:hAnsi="Times New Roman" w:cs="Times New Roman"/>
          <w:b/>
          <w:sz w:val="24"/>
          <w:szCs w:val="24"/>
        </w:rPr>
      </w:pPr>
    </w:p>
    <w:p w:rsidR="007D07CA" w:rsidRPr="00940186" w:rsidRDefault="007D07CA" w:rsidP="002B7A9C">
      <w:pPr>
        <w:spacing w:after="0" w:line="360" w:lineRule="auto"/>
        <w:jc w:val="both"/>
        <w:rPr>
          <w:rFonts w:ascii="Times New Roman" w:hAnsi="Times New Roman" w:cs="Times New Roman"/>
          <w:b/>
          <w:sz w:val="24"/>
          <w:szCs w:val="24"/>
        </w:rPr>
      </w:pPr>
      <w:r w:rsidRPr="00940186">
        <w:rPr>
          <w:rFonts w:ascii="Times New Roman" w:hAnsi="Times New Roman" w:cs="Times New Roman"/>
          <w:b/>
          <w:sz w:val="24"/>
          <w:szCs w:val="24"/>
        </w:rPr>
        <w:t>Luka Gaberščik</w:t>
      </w:r>
    </w:p>
    <w:p w:rsidR="002E6416" w:rsidRPr="00940186" w:rsidRDefault="002B7A9C"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odvetnik v odvetniški družbi </w:t>
      </w:r>
      <w:r w:rsidR="002E6416" w:rsidRPr="00940186">
        <w:rPr>
          <w:rFonts w:ascii="Times New Roman" w:hAnsi="Times New Roman" w:cs="Times New Roman"/>
          <w:sz w:val="24"/>
          <w:szCs w:val="24"/>
        </w:rPr>
        <w:t xml:space="preserve">Brulc, Gaberščik in partnerji </w:t>
      </w:r>
    </w:p>
    <w:p w:rsidR="000D5C0D" w:rsidRPr="00940186" w:rsidRDefault="000D5C0D" w:rsidP="002B7A9C">
      <w:pPr>
        <w:pStyle w:val="Naslov2"/>
        <w:spacing w:after="0" w:line="360" w:lineRule="auto"/>
        <w:rPr>
          <w:rFonts w:ascii="Times New Roman" w:hAnsi="Times New Roman" w:cs="Times New Roman"/>
          <w:sz w:val="24"/>
          <w:szCs w:val="24"/>
        </w:rPr>
      </w:pPr>
    </w:p>
    <w:p w:rsidR="002B7A9C" w:rsidRPr="00940186" w:rsidRDefault="002B7A9C" w:rsidP="002B7A9C">
      <w:pPr>
        <w:pStyle w:val="Naslov1"/>
        <w:spacing w:before="0" w:line="360" w:lineRule="auto"/>
        <w:jc w:val="both"/>
        <w:rPr>
          <w:rFonts w:ascii="Times New Roman" w:hAnsi="Times New Roman" w:cs="Times New Roman"/>
          <w:b/>
          <w:color w:val="auto"/>
          <w:sz w:val="24"/>
          <w:szCs w:val="24"/>
        </w:rPr>
      </w:pPr>
      <w:r w:rsidRPr="00940186">
        <w:rPr>
          <w:rFonts w:ascii="Times New Roman" w:hAnsi="Times New Roman" w:cs="Times New Roman"/>
          <w:b/>
          <w:color w:val="auto"/>
          <w:sz w:val="24"/>
          <w:szCs w:val="24"/>
        </w:rPr>
        <w:t>Odvetniški izzivi pri preprečevanju pranja denarja</w:t>
      </w:r>
    </w:p>
    <w:p w:rsidR="002B7A9C" w:rsidRPr="00940186" w:rsidRDefault="002B7A9C" w:rsidP="002B7A9C">
      <w:pPr>
        <w:spacing w:after="0" w:line="360" w:lineRule="auto"/>
        <w:jc w:val="both"/>
        <w:rPr>
          <w:rFonts w:ascii="Times New Roman" w:hAnsi="Times New Roman" w:cs="Times New Roman"/>
          <w:sz w:val="24"/>
          <w:szCs w:val="24"/>
        </w:rPr>
      </w:pPr>
    </w:p>
    <w:p w:rsidR="004643D2" w:rsidRPr="00940186" w:rsidRDefault="000C1734" w:rsidP="002B7A9C">
      <w:pPr>
        <w:spacing w:after="0" w:line="360" w:lineRule="auto"/>
        <w:jc w:val="both"/>
        <w:rPr>
          <w:rFonts w:ascii="Times New Roman" w:hAnsi="Times New Roman" w:cs="Times New Roman"/>
          <w:b/>
          <w:sz w:val="24"/>
          <w:szCs w:val="24"/>
        </w:rPr>
      </w:pPr>
      <w:r w:rsidRPr="00940186">
        <w:rPr>
          <w:rFonts w:ascii="Times New Roman" w:hAnsi="Times New Roman" w:cs="Times New Roman"/>
          <w:b/>
          <w:sz w:val="24"/>
          <w:szCs w:val="24"/>
        </w:rPr>
        <w:t>Vsem nam je znana zgodba o klavrnem koncu gangsterskega imperija</w:t>
      </w:r>
      <w:r w:rsidR="00C17DE9" w:rsidRPr="00C17DE9">
        <w:rPr>
          <w:rFonts w:ascii="Times New Roman" w:hAnsi="Times New Roman" w:cs="Times New Roman"/>
          <w:b/>
          <w:sz w:val="24"/>
          <w:szCs w:val="24"/>
        </w:rPr>
        <w:t xml:space="preserve"> </w:t>
      </w:r>
      <w:r w:rsidR="00C17DE9" w:rsidRPr="00940186">
        <w:rPr>
          <w:rFonts w:ascii="Times New Roman" w:hAnsi="Times New Roman" w:cs="Times New Roman"/>
          <w:b/>
          <w:sz w:val="24"/>
          <w:szCs w:val="24"/>
        </w:rPr>
        <w:t>Al</w:t>
      </w:r>
      <w:r w:rsidR="00C17DE9">
        <w:rPr>
          <w:rFonts w:ascii="Times New Roman" w:hAnsi="Times New Roman" w:cs="Times New Roman"/>
          <w:b/>
          <w:sz w:val="24"/>
          <w:szCs w:val="24"/>
        </w:rPr>
        <w:t>a</w:t>
      </w:r>
      <w:r w:rsidR="00C17DE9" w:rsidRPr="00940186">
        <w:rPr>
          <w:rFonts w:ascii="Times New Roman" w:hAnsi="Times New Roman" w:cs="Times New Roman"/>
          <w:b/>
          <w:sz w:val="24"/>
          <w:szCs w:val="24"/>
        </w:rPr>
        <w:t xml:space="preserve"> </w:t>
      </w:r>
      <w:proofErr w:type="spellStart"/>
      <w:r w:rsidR="00C17DE9" w:rsidRPr="00940186">
        <w:rPr>
          <w:rFonts w:ascii="Times New Roman" w:hAnsi="Times New Roman" w:cs="Times New Roman"/>
          <w:b/>
          <w:sz w:val="24"/>
          <w:szCs w:val="24"/>
        </w:rPr>
        <w:t>Caponeja</w:t>
      </w:r>
      <w:proofErr w:type="spellEnd"/>
      <w:r w:rsidRPr="00940186">
        <w:rPr>
          <w:rFonts w:ascii="Times New Roman" w:hAnsi="Times New Roman" w:cs="Times New Roman"/>
          <w:b/>
          <w:sz w:val="24"/>
          <w:szCs w:val="24"/>
        </w:rPr>
        <w:t xml:space="preserve">. Vemo namreč, da so ga organi pregona leta 1931 prijeli zaradi suma utaje davkov in ga na tej podlagi tudi obsodili. Zakaj začenjam članek o pranju denarja z </w:t>
      </w:r>
      <w:proofErr w:type="spellStart"/>
      <w:r w:rsidRPr="00940186">
        <w:rPr>
          <w:rFonts w:ascii="Times New Roman" w:hAnsi="Times New Roman" w:cs="Times New Roman"/>
          <w:b/>
          <w:sz w:val="24"/>
          <w:szCs w:val="24"/>
        </w:rPr>
        <w:t>Al</w:t>
      </w:r>
      <w:r w:rsidR="00C17DE9">
        <w:rPr>
          <w:rFonts w:ascii="Times New Roman" w:hAnsi="Times New Roman" w:cs="Times New Roman"/>
          <w:b/>
          <w:sz w:val="24"/>
          <w:szCs w:val="24"/>
        </w:rPr>
        <w:t>om</w:t>
      </w:r>
      <w:proofErr w:type="spellEnd"/>
      <w:r w:rsidRPr="00940186">
        <w:rPr>
          <w:rFonts w:ascii="Times New Roman" w:hAnsi="Times New Roman" w:cs="Times New Roman"/>
          <w:b/>
          <w:sz w:val="24"/>
          <w:szCs w:val="24"/>
        </w:rPr>
        <w:t xml:space="preserve"> </w:t>
      </w:r>
      <w:proofErr w:type="spellStart"/>
      <w:r w:rsidRPr="00940186">
        <w:rPr>
          <w:rFonts w:ascii="Times New Roman" w:hAnsi="Times New Roman" w:cs="Times New Roman"/>
          <w:b/>
          <w:sz w:val="24"/>
          <w:szCs w:val="24"/>
        </w:rPr>
        <w:t>Caponejem</w:t>
      </w:r>
      <w:proofErr w:type="spellEnd"/>
      <w:r w:rsidRPr="00940186">
        <w:rPr>
          <w:rFonts w:ascii="Times New Roman" w:hAnsi="Times New Roman" w:cs="Times New Roman"/>
          <w:b/>
          <w:sz w:val="24"/>
          <w:szCs w:val="24"/>
        </w:rPr>
        <w:t>? Ker je bil poleg svojega ne ravno filmskega konca znan po tem, da je prilive iz nezakonitih dejavnosti prodaje alkohola in prostitucije pomešal s prilivi iz javnih pralnic (</w:t>
      </w:r>
      <w:r w:rsidR="00B24E51">
        <w:rPr>
          <w:rFonts w:ascii="Times New Roman" w:hAnsi="Times New Roman" w:cs="Times New Roman"/>
          <w:b/>
          <w:sz w:val="24"/>
          <w:szCs w:val="24"/>
        </w:rPr>
        <w:t xml:space="preserve">angl. </w:t>
      </w:r>
      <w:proofErr w:type="spellStart"/>
      <w:r w:rsidR="00B24E51" w:rsidRPr="007F4CA0">
        <w:rPr>
          <w:rFonts w:ascii="Times New Roman" w:hAnsi="Times New Roman" w:cs="Times New Roman"/>
          <w:b/>
          <w:i/>
          <w:sz w:val="24"/>
          <w:szCs w:val="24"/>
        </w:rPr>
        <w:t>l</w:t>
      </w:r>
      <w:r w:rsidRPr="007F4CA0">
        <w:rPr>
          <w:rFonts w:ascii="Times New Roman" w:hAnsi="Times New Roman" w:cs="Times New Roman"/>
          <w:b/>
          <w:i/>
          <w:sz w:val="24"/>
          <w:szCs w:val="24"/>
        </w:rPr>
        <w:t>aundromats</w:t>
      </w:r>
      <w:proofErr w:type="spellEnd"/>
      <w:r w:rsidRPr="00940186">
        <w:rPr>
          <w:rFonts w:ascii="Times New Roman" w:hAnsi="Times New Roman" w:cs="Times New Roman"/>
          <w:b/>
          <w:sz w:val="24"/>
          <w:szCs w:val="24"/>
        </w:rPr>
        <w:t>). Pragmatič</w:t>
      </w:r>
      <w:r w:rsidR="00B24E51">
        <w:rPr>
          <w:rFonts w:ascii="Times New Roman" w:hAnsi="Times New Roman" w:cs="Times New Roman"/>
          <w:b/>
          <w:sz w:val="24"/>
          <w:szCs w:val="24"/>
        </w:rPr>
        <w:t>en</w:t>
      </w:r>
      <w:r w:rsidRPr="00940186">
        <w:rPr>
          <w:rFonts w:ascii="Times New Roman" w:hAnsi="Times New Roman" w:cs="Times New Roman"/>
          <w:b/>
          <w:sz w:val="24"/>
          <w:szCs w:val="24"/>
        </w:rPr>
        <w:t xml:space="preserve"> ameriški duh je na </w:t>
      </w:r>
      <w:r w:rsidR="00315255" w:rsidRPr="00940186">
        <w:rPr>
          <w:rFonts w:ascii="Times New Roman" w:hAnsi="Times New Roman" w:cs="Times New Roman"/>
          <w:b/>
          <w:sz w:val="24"/>
          <w:szCs w:val="24"/>
        </w:rPr>
        <w:t xml:space="preserve">podlagi njegovega primera </w:t>
      </w:r>
      <w:r w:rsidRPr="00940186">
        <w:rPr>
          <w:rFonts w:ascii="Times New Roman" w:hAnsi="Times New Roman" w:cs="Times New Roman"/>
          <w:b/>
          <w:sz w:val="24"/>
          <w:szCs w:val="24"/>
        </w:rPr>
        <w:t>tako skoval izraz pranje denarja</w:t>
      </w:r>
      <w:r w:rsidR="000D5C0D" w:rsidRPr="00940186">
        <w:rPr>
          <w:rFonts w:ascii="Times New Roman" w:hAnsi="Times New Roman" w:cs="Times New Roman"/>
          <w:b/>
          <w:sz w:val="24"/>
          <w:szCs w:val="24"/>
        </w:rPr>
        <w:t xml:space="preserve"> (</w:t>
      </w:r>
      <w:r w:rsidR="00B24E51">
        <w:rPr>
          <w:rFonts w:ascii="Times New Roman" w:hAnsi="Times New Roman" w:cs="Times New Roman"/>
          <w:b/>
          <w:sz w:val="24"/>
          <w:szCs w:val="24"/>
        </w:rPr>
        <w:t xml:space="preserve">angl. </w:t>
      </w:r>
      <w:proofErr w:type="spellStart"/>
      <w:r w:rsidR="00B24E51" w:rsidRPr="007F4CA0">
        <w:rPr>
          <w:rFonts w:ascii="Times New Roman" w:hAnsi="Times New Roman" w:cs="Times New Roman"/>
          <w:b/>
          <w:i/>
          <w:sz w:val="24"/>
          <w:szCs w:val="24"/>
        </w:rPr>
        <w:t>m</w:t>
      </w:r>
      <w:r w:rsidR="000D5C0D" w:rsidRPr="007F4CA0">
        <w:rPr>
          <w:rFonts w:ascii="Times New Roman" w:hAnsi="Times New Roman" w:cs="Times New Roman"/>
          <w:b/>
          <w:i/>
          <w:sz w:val="24"/>
          <w:szCs w:val="24"/>
        </w:rPr>
        <w:t>oney</w:t>
      </w:r>
      <w:proofErr w:type="spellEnd"/>
      <w:r w:rsidR="000D5C0D" w:rsidRPr="007F4CA0">
        <w:rPr>
          <w:rFonts w:ascii="Times New Roman" w:hAnsi="Times New Roman" w:cs="Times New Roman"/>
          <w:b/>
          <w:i/>
          <w:sz w:val="24"/>
          <w:szCs w:val="24"/>
        </w:rPr>
        <w:t xml:space="preserve"> </w:t>
      </w:r>
      <w:proofErr w:type="spellStart"/>
      <w:r w:rsidR="00B24E51" w:rsidRPr="007F4CA0">
        <w:rPr>
          <w:rFonts w:ascii="Times New Roman" w:hAnsi="Times New Roman" w:cs="Times New Roman"/>
          <w:b/>
          <w:i/>
          <w:sz w:val="24"/>
          <w:szCs w:val="24"/>
        </w:rPr>
        <w:t>l</w:t>
      </w:r>
      <w:r w:rsidR="000D5C0D" w:rsidRPr="007F4CA0">
        <w:rPr>
          <w:rFonts w:ascii="Times New Roman" w:hAnsi="Times New Roman" w:cs="Times New Roman"/>
          <w:b/>
          <w:i/>
          <w:sz w:val="24"/>
          <w:szCs w:val="24"/>
        </w:rPr>
        <w:t>aundering</w:t>
      </w:r>
      <w:proofErr w:type="spellEnd"/>
      <w:r w:rsidR="000D5C0D" w:rsidRPr="00940186">
        <w:rPr>
          <w:rFonts w:ascii="Times New Roman" w:hAnsi="Times New Roman" w:cs="Times New Roman"/>
          <w:b/>
          <w:sz w:val="24"/>
          <w:szCs w:val="24"/>
        </w:rPr>
        <w:t>)</w:t>
      </w:r>
      <w:r w:rsidRPr="00940186">
        <w:rPr>
          <w:rFonts w:ascii="Times New Roman" w:hAnsi="Times New Roman" w:cs="Times New Roman"/>
          <w:b/>
          <w:sz w:val="24"/>
          <w:szCs w:val="24"/>
        </w:rPr>
        <w:t xml:space="preserve">. </w:t>
      </w:r>
    </w:p>
    <w:p w:rsidR="002B7A9C" w:rsidRPr="00940186" w:rsidRDefault="002B7A9C" w:rsidP="002B7A9C">
      <w:pPr>
        <w:spacing w:after="0" w:line="360" w:lineRule="auto"/>
        <w:jc w:val="both"/>
        <w:rPr>
          <w:rFonts w:ascii="Times New Roman" w:hAnsi="Times New Roman" w:cs="Times New Roman"/>
          <w:sz w:val="24"/>
          <w:szCs w:val="24"/>
        </w:rPr>
      </w:pPr>
    </w:p>
    <w:p w:rsidR="00245C13" w:rsidRPr="00940186" w:rsidRDefault="009A059B"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Pranje denarja je proces prikrivanja izvora </w:t>
      </w:r>
      <w:r w:rsidR="00315255" w:rsidRPr="00940186">
        <w:rPr>
          <w:rFonts w:ascii="Times New Roman" w:hAnsi="Times New Roman" w:cs="Times New Roman"/>
          <w:sz w:val="24"/>
          <w:szCs w:val="24"/>
        </w:rPr>
        <w:t>nezakonito pridobljenega denarja</w:t>
      </w:r>
      <w:r w:rsidRPr="00940186">
        <w:rPr>
          <w:rFonts w:ascii="Times New Roman" w:hAnsi="Times New Roman" w:cs="Times New Roman"/>
          <w:sz w:val="24"/>
          <w:szCs w:val="24"/>
        </w:rPr>
        <w:t xml:space="preserve"> s prenosom v zapleteno zaporedje bančnih nakazil ali komercialnih transakcij. Eden od </w:t>
      </w:r>
      <w:r w:rsidR="000C1734" w:rsidRPr="00940186">
        <w:rPr>
          <w:rFonts w:ascii="Times New Roman" w:hAnsi="Times New Roman" w:cs="Times New Roman"/>
          <w:sz w:val="24"/>
          <w:szCs w:val="24"/>
        </w:rPr>
        <w:t>izzivov</w:t>
      </w:r>
      <w:r w:rsidRPr="00940186">
        <w:rPr>
          <w:rFonts w:ascii="Times New Roman" w:hAnsi="Times New Roman" w:cs="Times New Roman"/>
          <w:sz w:val="24"/>
          <w:szCs w:val="24"/>
        </w:rPr>
        <w:t xml:space="preserve"> kriminalnih </w:t>
      </w:r>
      <w:r w:rsidR="000C1734" w:rsidRPr="00940186">
        <w:rPr>
          <w:rFonts w:ascii="Times New Roman" w:hAnsi="Times New Roman" w:cs="Times New Roman"/>
          <w:sz w:val="24"/>
          <w:szCs w:val="24"/>
        </w:rPr>
        <w:t xml:space="preserve">združb je prikrivanje nezakonitega izvora premoženja in omogočanje </w:t>
      </w:r>
      <w:r w:rsidR="00245C13" w:rsidRPr="00940186">
        <w:rPr>
          <w:rFonts w:ascii="Times New Roman" w:hAnsi="Times New Roman" w:cs="Times New Roman"/>
          <w:sz w:val="24"/>
          <w:szCs w:val="24"/>
        </w:rPr>
        <w:t>nadaljnje</w:t>
      </w:r>
      <w:r w:rsidR="000C1734" w:rsidRPr="00940186">
        <w:rPr>
          <w:rFonts w:ascii="Times New Roman" w:hAnsi="Times New Roman" w:cs="Times New Roman"/>
          <w:sz w:val="24"/>
          <w:szCs w:val="24"/>
        </w:rPr>
        <w:t xml:space="preserve"> zakonite uporabe </w:t>
      </w:r>
      <w:r w:rsidR="00245C13" w:rsidRPr="00940186">
        <w:rPr>
          <w:rFonts w:ascii="Times New Roman" w:hAnsi="Times New Roman" w:cs="Times New Roman"/>
          <w:sz w:val="24"/>
          <w:szCs w:val="24"/>
        </w:rPr>
        <w:t>le-tega</w:t>
      </w:r>
      <w:r w:rsidR="000C1734"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V številnih pravnih in regulativnih sistemih se je izraz pranje denarja povezal z drugimi oblikami finančnega in poslovnega kriminala, včasih pa se v splošnem uporablja za zlorabo finančnega sistema (ki vključuje </w:t>
      </w:r>
      <w:r w:rsidR="00245C13" w:rsidRPr="00940186">
        <w:rPr>
          <w:rFonts w:ascii="Times New Roman" w:hAnsi="Times New Roman" w:cs="Times New Roman"/>
          <w:sz w:val="24"/>
          <w:szCs w:val="24"/>
        </w:rPr>
        <w:t>pojme</w:t>
      </w:r>
      <w:r w:rsidRPr="00940186">
        <w:rPr>
          <w:rFonts w:ascii="Times New Roman" w:hAnsi="Times New Roman" w:cs="Times New Roman"/>
          <w:sz w:val="24"/>
          <w:szCs w:val="24"/>
        </w:rPr>
        <w:t>, kot so vrednostni papirji, digitalne valute, kreditne kartice</w:t>
      </w:r>
      <w:r w:rsidR="000D5C0D" w:rsidRPr="00940186">
        <w:rPr>
          <w:rFonts w:ascii="Times New Roman" w:hAnsi="Times New Roman" w:cs="Times New Roman"/>
          <w:sz w:val="24"/>
          <w:szCs w:val="24"/>
        </w:rPr>
        <w:t xml:space="preserve"> </w:t>
      </w:r>
      <w:r w:rsidR="00245C13" w:rsidRPr="00940186">
        <w:rPr>
          <w:rFonts w:ascii="Times New Roman" w:hAnsi="Times New Roman" w:cs="Times New Roman"/>
          <w:sz w:val="24"/>
          <w:szCs w:val="24"/>
        </w:rPr>
        <w:t>in ne</w:t>
      </w:r>
      <w:r w:rsidR="00C17DE9">
        <w:rPr>
          <w:rFonts w:ascii="Times New Roman" w:hAnsi="Times New Roman" w:cs="Times New Roman"/>
          <w:sz w:val="24"/>
          <w:szCs w:val="24"/>
        </w:rPr>
        <w:t xml:space="preserve"> </w:t>
      </w:r>
      <w:r w:rsidR="00245C13" w:rsidRPr="00940186">
        <w:rPr>
          <w:rFonts w:ascii="Times New Roman" w:hAnsi="Times New Roman" w:cs="Times New Roman"/>
          <w:sz w:val="24"/>
          <w:szCs w:val="24"/>
        </w:rPr>
        <w:t xml:space="preserve">nazadnje </w:t>
      </w:r>
      <w:proofErr w:type="spellStart"/>
      <w:r w:rsidR="00245C13" w:rsidRPr="00940186">
        <w:rPr>
          <w:rFonts w:ascii="Times New Roman" w:hAnsi="Times New Roman" w:cs="Times New Roman"/>
          <w:sz w:val="24"/>
          <w:szCs w:val="24"/>
        </w:rPr>
        <w:t>kriptovalute</w:t>
      </w:r>
      <w:proofErr w:type="spellEnd"/>
      <w:r w:rsidRPr="00940186">
        <w:rPr>
          <w:rFonts w:ascii="Times New Roman" w:hAnsi="Times New Roman" w:cs="Times New Roman"/>
          <w:sz w:val="24"/>
          <w:szCs w:val="24"/>
        </w:rPr>
        <w:t xml:space="preserve">), vključno s financiranjem terorizma in </w:t>
      </w:r>
      <w:r w:rsidR="00245C13" w:rsidRPr="00940186">
        <w:rPr>
          <w:rFonts w:ascii="Times New Roman" w:hAnsi="Times New Roman" w:cs="Times New Roman"/>
          <w:sz w:val="24"/>
          <w:szCs w:val="24"/>
        </w:rPr>
        <w:t>izogibanj</w:t>
      </w:r>
      <w:r w:rsidR="00C17DE9">
        <w:rPr>
          <w:rFonts w:ascii="Times New Roman" w:hAnsi="Times New Roman" w:cs="Times New Roman"/>
          <w:sz w:val="24"/>
          <w:szCs w:val="24"/>
        </w:rPr>
        <w:t>em</w:t>
      </w:r>
      <w:r w:rsidRPr="00940186">
        <w:rPr>
          <w:rFonts w:ascii="Times New Roman" w:hAnsi="Times New Roman" w:cs="Times New Roman"/>
          <w:sz w:val="24"/>
          <w:szCs w:val="24"/>
        </w:rPr>
        <w:t xml:space="preserve"> mednarodni</w:t>
      </w:r>
      <w:r w:rsidR="00245C13" w:rsidRPr="00940186">
        <w:rPr>
          <w:rFonts w:ascii="Times New Roman" w:hAnsi="Times New Roman" w:cs="Times New Roman"/>
          <w:sz w:val="24"/>
          <w:szCs w:val="24"/>
        </w:rPr>
        <w:t>m</w:t>
      </w:r>
      <w:r w:rsidRPr="00940186">
        <w:rPr>
          <w:rFonts w:ascii="Times New Roman" w:hAnsi="Times New Roman" w:cs="Times New Roman"/>
          <w:sz w:val="24"/>
          <w:szCs w:val="24"/>
        </w:rPr>
        <w:t xml:space="preserve"> sankcij</w:t>
      </w:r>
      <w:r w:rsidR="00245C13" w:rsidRPr="00940186">
        <w:rPr>
          <w:rFonts w:ascii="Times New Roman" w:hAnsi="Times New Roman" w:cs="Times New Roman"/>
          <w:sz w:val="24"/>
          <w:szCs w:val="24"/>
        </w:rPr>
        <w:t>am</w:t>
      </w:r>
      <w:r w:rsidRPr="00940186">
        <w:rPr>
          <w:rFonts w:ascii="Times New Roman" w:hAnsi="Times New Roman" w:cs="Times New Roman"/>
          <w:sz w:val="24"/>
          <w:szCs w:val="24"/>
        </w:rPr>
        <w:t xml:space="preserve">. </w:t>
      </w:r>
    </w:p>
    <w:p w:rsidR="009A059B" w:rsidRPr="00940186" w:rsidRDefault="00245C13"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Nedavna zgodovina nam je v naslovih dnevnega časopisja pogosto </w:t>
      </w:r>
      <w:r w:rsidR="00C17DE9">
        <w:rPr>
          <w:rFonts w:ascii="Times New Roman" w:hAnsi="Times New Roman" w:cs="Times New Roman"/>
          <w:sz w:val="24"/>
          <w:szCs w:val="24"/>
        </w:rPr>
        <w:t>po</w:t>
      </w:r>
      <w:r w:rsidRPr="00940186">
        <w:rPr>
          <w:rFonts w:ascii="Times New Roman" w:hAnsi="Times New Roman" w:cs="Times New Roman"/>
          <w:sz w:val="24"/>
          <w:szCs w:val="24"/>
        </w:rPr>
        <w:t xml:space="preserve">stregla z naslovi, ki se neposredno tičejo pranja denarja, </w:t>
      </w:r>
      <w:r w:rsidR="00F64D58">
        <w:rPr>
          <w:rFonts w:ascii="Times New Roman" w:hAnsi="Times New Roman" w:cs="Times New Roman"/>
          <w:sz w:val="24"/>
          <w:szCs w:val="24"/>
        </w:rPr>
        <w:t>naj</w:t>
      </w:r>
      <w:r w:rsidRPr="00940186">
        <w:rPr>
          <w:rFonts w:ascii="Times New Roman" w:hAnsi="Times New Roman" w:cs="Times New Roman"/>
          <w:sz w:val="24"/>
          <w:szCs w:val="24"/>
        </w:rPr>
        <w:t xml:space="preserve"> </w:t>
      </w:r>
      <w:r w:rsidR="00F64D58">
        <w:rPr>
          <w:rFonts w:ascii="Times New Roman" w:hAnsi="Times New Roman" w:cs="Times New Roman"/>
          <w:sz w:val="24"/>
          <w:szCs w:val="24"/>
        </w:rPr>
        <w:t xml:space="preserve">na primer </w:t>
      </w:r>
      <w:r w:rsidRPr="00940186">
        <w:rPr>
          <w:rFonts w:ascii="Times New Roman" w:hAnsi="Times New Roman" w:cs="Times New Roman"/>
          <w:sz w:val="24"/>
          <w:szCs w:val="24"/>
        </w:rPr>
        <w:t xml:space="preserve">izpostavim le </w:t>
      </w:r>
      <w:r w:rsidR="00F64D58">
        <w:rPr>
          <w:rFonts w:ascii="Times New Roman" w:hAnsi="Times New Roman" w:cs="Times New Roman"/>
          <w:sz w:val="24"/>
          <w:szCs w:val="24"/>
        </w:rPr>
        <w:t xml:space="preserve">naslednje </w:t>
      </w:r>
      <w:r w:rsidRPr="00940186">
        <w:rPr>
          <w:rFonts w:ascii="Times New Roman" w:hAnsi="Times New Roman" w:cs="Times New Roman"/>
          <w:sz w:val="24"/>
          <w:szCs w:val="24"/>
        </w:rPr>
        <w:t>dogodke</w:t>
      </w:r>
      <w:r w:rsidR="00F64D58">
        <w:rPr>
          <w:rFonts w:ascii="Times New Roman" w:hAnsi="Times New Roman" w:cs="Times New Roman"/>
          <w:sz w:val="24"/>
          <w:szCs w:val="24"/>
        </w:rPr>
        <w:t>:</w:t>
      </w:r>
      <w:r w:rsidRPr="00940186">
        <w:rPr>
          <w:rFonts w:ascii="Times New Roman" w:hAnsi="Times New Roman" w:cs="Times New Roman"/>
          <w:sz w:val="24"/>
          <w:szCs w:val="24"/>
        </w:rPr>
        <w:t xml:space="preserve"> 11. septemb</w:t>
      </w:r>
      <w:r w:rsidR="00F64D58">
        <w:rPr>
          <w:rFonts w:ascii="Times New Roman" w:hAnsi="Times New Roman" w:cs="Times New Roman"/>
          <w:sz w:val="24"/>
          <w:szCs w:val="24"/>
        </w:rPr>
        <w:t>er</w:t>
      </w:r>
      <w:r w:rsidRPr="00940186">
        <w:rPr>
          <w:rFonts w:ascii="Times New Roman" w:hAnsi="Times New Roman" w:cs="Times New Roman"/>
          <w:sz w:val="24"/>
          <w:szCs w:val="24"/>
        </w:rPr>
        <w:t xml:space="preserve"> 2001, panamsk</w:t>
      </w:r>
      <w:r w:rsidR="00F64D58">
        <w:rPr>
          <w:rFonts w:ascii="Times New Roman" w:hAnsi="Times New Roman" w:cs="Times New Roman"/>
          <w:sz w:val="24"/>
          <w:szCs w:val="24"/>
        </w:rPr>
        <w:t>i</w:t>
      </w:r>
      <w:r w:rsidRPr="00940186">
        <w:rPr>
          <w:rFonts w:ascii="Times New Roman" w:hAnsi="Times New Roman" w:cs="Times New Roman"/>
          <w:sz w:val="24"/>
          <w:szCs w:val="24"/>
        </w:rPr>
        <w:t xml:space="preserve"> papirj</w:t>
      </w:r>
      <w:r w:rsidR="00F64D58">
        <w:rPr>
          <w:rFonts w:ascii="Times New Roman" w:hAnsi="Times New Roman" w:cs="Times New Roman"/>
          <w:sz w:val="24"/>
          <w:szCs w:val="24"/>
        </w:rPr>
        <w:t>i</w:t>
      </w:r>
      <w:r w:rsidRPr="00940186">
        <w:rPr>
          <w:rFonts w:ascii="Times New Roman" w:hAnsi="Times New Roman" w:cs="Times New Roman"/>
          <w:sz w:val="24"/>
          <w:szCs w:val="24"/>
        </w:rPr>
        <w:t xml:space="preserve">, afera Danske </w:t>
      </w:r>
      <w:r w:rsidR="00F64D58">
        <w:rPr>
          <w:rFonts w:ascii="Times New Roman" w:hAnsi="Times New Roman" w:cs="Times New Roman"/>
          <w:sz w:val="24"/>
          <w:szCs w:val="24"/>
        </w:rPr>
        <w:t>B</w:t>
      </w:r>
      <w:r w:rsidRPr="00940186">
        <w:rPr>
          <w:rFonts w:ascii="Times New Roman" w:hAnsi="Times New Roman" w:cs="Times New Roman"/>
          <w:sz w:val="24"/>
          <w:szCs w:val="24"/>
        </w:rPr>
        <w:t xml:space="preserve">ank, </w:t>
      </w:r>
      <w:proofErr w:type="spellStart"/>
      <w:r w:rsidRPr="00940186">
        <w:rPr>
          <w:rFonts w:ascii="Times New Roman" w:hAnsi="Times New Roman" w:cs="Times New Roman"/>
          <w:sz w:val="24"/>
          <w:szCs w:val="24"/>
        </w:rPr>
        <w:t>Irangate</w:t>
      </w:r>
      <w:proofErr w:type="spellEnd"/>
      <w:r w:rsidRPr="00940186">
        <w:rPr>
          <w:rFonts w:ascii="Times New Roman" w:hAnsi="Times New Roman" w:cs="Times New Roman"/>
          <w:sz w:val="24"/>
          <w:szCs w:val="24"/>
        </w:rPr>
        <w:t xml:space="preserve"> in italijanska tipologija</w:t>
      </w:r>
      <w:r w:rsidR="00F64D58" w:rsidRPr="00F64D58">
        <w:rPr>
          <w:rFonts w:ascii="Times New Roman" w:hAnsi="Times New Roman" w:cs="Times New Roman"/>
          <w:sz w:val="24"/>
          <w:szCs w:val="24"/>
        </w:rPr>
        <w:t xml:space="preserve"> </w:t>
      </w:r>
      <w:r w:rsidR="00F64D58">
        <w:rPr>
          <w:rFonts w:ascii="Times New Roman" w:hAnsi="Times New Roman" w:cs="Times New Roman"/>
          <w:sz w:val="24"/>
          <w:szCs w:val="24"/>
        </w:rPr>
        <w:t xml:space="preserve">v </w:t>
      </w:r>
      <w:r w:rsidR="00F64D58" w:rsidRPr="00940186">
        <w:rPr>
          <w:rFonts w:ascii="Times New Roman" w:hAnsi="Times New Roman" w:cs="Times New Roman"/>
          <w:sz w:val="24"/>
          <w:szCs w:val="24"/>
        </w:rPr>
        <w:t>NKBM</w:t>
      </w:r>
      <w:r w:rsidRPr="00940186">
        <w:rPr>
          <w:rFonts w:ascii="Times New Roman" w:hAnsi="Times New Roman" w:cs="Times New Roman"/>
          <w:sz w:val="24"/>
          <w:szCs w:val="24"/>
        </w:rPr>
        <w:t xml:space="preserve">. </w:t>
      </w:r>
      <w:r w:rsidR="00621371" w:rsidRPr="00940186">
        <w:rPr>
          <w:rFonts w:ascii="Times New Roman" w:hAnsi="Times New Roman" w:cs="Times New Roman"/>
          <w:sz w:val="24"/>
          <w:szCs w:val="24"/>
        </w:rPr>
        <w:t xml:space="preserve">Res se morda zdi, da so ključni akterji pri tem banke, vendar pa pri nekaterih transakcijah del odgovornosti </w:t>
      </w:r>
      <w:r w:rsidR="00F64D58">
        <w:rPr>
          <w:rFonts w:ascii="Times New Roman" w:hAnsi="Times New Roman" w:cs="Times New Roman"/>
          <w:sz w:val="24"/>
          <w:szCs w:val="24"/>
        </w:rPr>
        <w:t>nosimo</w:t>
      </w:r>
      <w:r w:rsidR="00621371" w:rsidRPr="00940186">
        <w:rPr>
          <w:rFonts w:ascii="Times New Roman" w:hAnsi="Times New Roman" w:cs="Times New Roman"/>
          <w:sz w:val="24"/>
          <w:szCs w:val="24"/>
        </w:rPr>
        <w:t xml:space="preserve"> tudi </w:t>
      </w:r>
      <w:r w:rsidR="00F64D58">
        <w:rPr>
          <w:rFonts w:ascii="Times New Roman" w:hAnsi="Times New Roman" w:cs="Times New Roman"/>
          <w:sz w:val="24"/>
          <w:szCs w:val="24"/>
        </w:rPr>
        <w:t>mi</w:t>
      </w:r>
      <w:r w:rsidR="00621371" w:rsidRPr="00940186">
        <w:rPr>
          <w:rFonts w:ascii="Times New Roman" w:hAnsi="Times New Roman" w:cs="Times New Roman"/>
          <w:sz w:val="24"/>
          <w:szCs w:val="24"/>
        </w:rPr>
        <w:t xml:space="preserve"> odvetniki.</w:t>
      </w:r>
    </w:p>
    <w:p w:rsidR="009A059B" w:rsidRPr="00940186" w:rsidRDefault="00621371" w:rsidP="002B7A9C">
      <w:pPr>
        <w:spacing w:after="0" w:line="360" w:lineRule="auto"/>
        <w:jc w:val="both"/>
        <w:rPr>
          <w:rFonts w:ascii="Times New Roman" w:hAnsi="Times New Roman" w:cs="Times New Roman"/>
          <w:sz w:val="24"/>
          <w:szCs w:val="24"/>
        </w:rPr>
      </w:pPr>
      <w:proofErr w:type="spellStart"/>
      <w:r w:rsidRPr="00940186">
        <w:rPr>
          <w:rFonts w:ascii="Times New Roman" w:hAnsi="Times New Roman" w:cs="Times New Roman"/>
          <w:i/>
          <w:sz w:val="24"/>
          <w:szCs w:val="24"/>
        </w:rPr>
        <w:t>The</w:t>
      </w:r>
      <w:proofErr w:type="spellEnd"/>
      <w:r w:rsidRPr="00940186">
        <w:rPr>
          <w:rFonts w:ascii="Times New Roman" w:hAnsi="Times New Roman" w:cs="Times New Roman"/>
          <w:i/>
          <w:sz w:val="24"/>
          <w:szCs w:val="24"/>
        </w:rPr>
        <w:t xml:space="preserve"> </w:t>
      </w:r>
      <w:proofErr w:type="spellStart"/>
      <w:r w:rsidRPr="00940186">
        <w:rPr>
          <w:rFonts w:ascii="Times New Roman" w:hAnsi="Times New Roman" w:cs="Times New Roman"/>
          <w:i/>
          <w:sz w:val="24"/>
          <w:szCs w:val="24"/>
        </w:rPr>
        <w:t>Financial</w:t>
      </w:r>
      <w:proofErr w:type="spellEnd"/>
      <w:r w:rsidRPr="00940186">
        <w:rPr>
          <w:rFonts w:ascii="Times New Roman" w:hAnsi="Times New Roman" w:cs="Times New Roman"/>
          <w:i/>
          <w:sz w:val="24"/>
          <w:szCs w:val="24"/>
        </w:rPr>
        <w:t xml:space="preserve"> </w:t>
      </w:r>
      <w:proofErr w:type="spellStart"/>
      <w:r w:rsidRPr="00940186">
        <w:rPr>
          <w:rFonts w:ascii="Times New Roman" w:hAnsi="Times New Roman" w:cs="Times New Roman"/>
          <w:i/>
          <w:sz w:val="24"/>
          <w:szCs w:val="24"/>
        </w:rPr>
        <w:t>Action</w:t>
      </w:r>
      <w:proofErr w:type="spellEnd"/>
      <w:r w:rsidRPr="00940186">
        <w:rPr>
          <w:rFonts w:ascii="Times New Roman" w:hAnsi="Times New Roman" w:cs="Times New Roman"/>
          <w:i/>
          <w:sz w:val="24"/>
          <w:szCs w:val="24"/>
        </w:rPr>
        <w:t xml:space="preserve"> </w:t>
      </w:r>
      <w:proofErr w:type="spellStart"/>
      <w:r w:rsidRPr="00940186">
        <w:rPr>
          <w:rFonts w:ascii="Times New Roman" w:hAnsi="Times New Roman" w:cs="Times New Roman"/>
          <w:i/>
          <w:sz w:val="24"/>
          <w:szCs w:val="24"/>
        </w:rPr>
        <w:t>Task</w:t>
      </w:r>
      <w:proofErr w:type="spellEnd"/>
      <w:r w:rsidRPr="00940186">
        <w:rPr>
          <w:rFonts w:ascii="Times New Roman" w:hAnsi="Times New Roman" w:cs="Times New Roman"/>
          <w:i/>
          <w:sz w:val="24"/>
          <w:szCs w:val="24"/>
        </w:rPr>
        <w:t xml:space="preserve"> </w:t>
      </w:r>
      <w:proofErr w:type="spellStart"/>
      <w:r w:rsidRPr="00940186">
        <w:rPr>
          <w:rFonts w:ascii="Times New Roman" w:hAnsi="Times New Roman" w:cs="Times New Roman"/>
          <w:i/>
          <w:sz w:val="24"/>
          <w:szCs w:val="24"/>
        </w:rPr>
        <w:t>Force</w:t>
      </w:r>
      <w:proofErr w:type="spellEnd"/>
      <w:r w:rsidRPr="00940186">
        <w:rPr>
          <w:rFonts w:ascii="Times New Roman" w:hAnsi="Times New Roman" w:cs="Times New Roman"/>
          <w:i/>
          <w:sz w:val="24"/>
          <w:szCs w:val="24"/>
        </w:rPr>
        <w:t xml:space="preserve"> (on Money </w:t>
      </w:r>
      <w:proofErr w:type="spellStart"/>
      <w:r w:rsidRPr="00940186">
        <w:rPr>
          <w:rFonts w:ascii="Times New Roman" w:hAnsi="Times New Roman" w:cs="Times New Roman"/>
          <w:i/>
          <w:sz w:val="24"/>
          <w:szCs w:val="24"/>
        </w:rPr>
        <w:t>Laundering</w:t>
      </w:r>
      <w:proofErr w:type="spellEnd"/>
      <w:r w:rsidRPr="00940186">
        <w:rPr>
          <w:rFonts w:ascii="Times New Roman" w:hAnsi="Times New Roman" w:cs="Times New Roman"/>
          <w:sz w:val="24"/>
          <w:szCs w:val="24"/>
        </w:rPr>
        <w:t>) (FATF), je kot medvladna organizacija skupine G7 odv</w:t>
      </w:r>
      <w:r w:rsidR="002B7A9C" w:rsidRPr="00940186">
        <w:rPr>
          <w:rFonts w:ascii="Times New Roman" w:hAnsi="Times New Roman" w:cs="Times New Roman"/>
          <w:sz w:val="24"/>
          <w:szCs w:val="24"/>
        </w:rPr>
        <w:t>etnike označila za potencialne »</w:t>
      </w:r>
      <w:r w:rsidRPr="00940186">
        <w:rPr>
          <w:rFonts w:ascii="Times New Roman" w:hAnsi="Times New Roman" w:cs="Times New Roman"/>
          <w:sz w:val="24"/>
          <w:szCs w:val="24"/>
        </w:rPr>
        <w:t>vratarje</w:t>
      </w:r>
      <w:r w:rsidR="002B7A9C" w:rsidRPr="00940186">
        <w:rPr>
          <w:rFonts w:ascii="Times New Roman" w:hAnsi="Times New Roman" w:cs="Times New Roman"/>
          <w:sz w:val="24"/>
          <w:szCs w:val="24"/>
        </w:rPr>
        <w:t>«</w:t>
      </w:r>
      <w:r w:rsidR="004643D2" w:rsidRPr="00940186">
        <w:rPr>
          <w:rFonts w:ascii="Times New Roman" w:hAnsi="Times New Roman" w:cs="Times New Roman"/>
          <w:sz w:val="24"/>
          <w:szCs w:val="24"/>
        </w:rPr>
        <w:t xml:space="preserve"> (</w:t>
      </w:r>
      <w:r w:rsidR="00B24E51">
        <w:rPr>
          <w:rFonts w:ascii="Times New Roman" w:hAnsi="Times New Roman" w:cs="Times New Roman"/>
          <w:sz w:val="24"/>
          <w:szCs w:val="24"/>
        </w:rPr>
        <w:t xml:space="preserve">angl. </w:t>
      </w:r>
      <w:proofErr w:type="spellStart"/>
      <w:r w:rsidR="00B24E51" w:rsidRPr="007F4CA0">
        <w:rPr>
          <w:rFonts w:ascii="Times New Roman" w:hAnsi="Times New Roman" w:cs="Times New Roman"/>
          <w:i/>
          <w:sz w:val="24"/>
          <w:szCs w:val="24"/>
        </w:rPr>
        <w:t>g</w:t>
      </w:r>
      <w:r w:rsidR="004643D2" w:rsidRPr="007F4CA0">
        <w:rPr>
          <w:rFonts w:ascii="Times New Roman" w:hAnsi="Times New Roman" w:cs="Times New Roman"/>
          <w:i/>
          <w:sz w:val="24"/>
          <w:szCs w:val="24"/>
        </w:rPr>
        <w:t>atekeepers</w:t>
      </w:r>
      <w:proofErr w:type="spellEnd"/>
      <w:r w:rsidR="004643D2" w:rsidRPr="007F4CA0">
        <w:rPr>
          <w:rFonts w:ascii="Times New Roman" w:hAnsi="Times New Roman" w:cs="Times New Roman"/>
          <w:i/>
          <w:sz w:val="24"/>
          <w:szCs w:val="24"/>
        </w:rPr>
        <w:t>)</w:t>
      </w:r>
      <w:r w:rsidRPr="00940186">
        <w:rPr>
          <w:rFonts w:ascii="Times New Roman" w:hAnsi="Times New Roman" w:cs="Times New Roman"/>
          <w:sz w:val="24"/>
          <w:szCs w:val="24"/>
        </w:rPr>
        <w:t xml:space="preserve"> pri prizadevanjih za pranje denarja in financiranje terorizma</w:t>
      </w:r>
      <w:r w:rsidR="004643D2" w:rsidRPr="00940186">
        <w:rPr>
          <w:rFonts w:ascii="Times New Roman" w:hAnsi="Times New Roman" w:cs="Times New Roman"/>
          <w:sz w:val="24"/>
          <w:szCs w:val="24"/>
        </w:rPr>
        <w:t xml:space="preserve">. Predvsem </w:t>
      </w:r>
      <w:r w:rsidRPr="00940186">
        <w:rPr>
          <w:rFonts w:ascii="Times New Roman" w:hAnsi="Times New Roman" w:cs="Times New Roman"/>
          <w:sz w:val="24"/>
          <w:szCs w:val="24"/>
        </w:rPr>
        <w:t>zaradi raznolikosti storitev, ki jih zagotavlja</w:t>
      </w:r>
      <w:r w:rsidR="004643D2" w:rsidRPr="00940186">
        <w:rPr>
          <w:rFonts w:ascii="Times New Roman" w:hAnsi="Times New Roman" w:cs="Times New Roman"/>
          <w:sz w:val="24"/>
          <w:szCs w:val="24"/>
        </w:rPr>
        <w:t>mo</w:t>
      </w:r>
      <w:r w:rsidRPr="00940186">
        <w:rPr>
          <w:rFonts w:ascii="Times New Roman" w:hAnsi="Times New Roman" w:cs="Times New Roman"/>
          <w:sz w:val="24"/>
          <w:szCs w:val="24"/>
        </w:rPr>
        <w:t xml:space="preserve"> svojim strankam</w:t>
      </w:r>
      <w:r w:rsidR="00F64D58">
        <w:rPr>
          <w:rFonts w:ascii="Times New Roman" w:hAnsi="Times New Roman" w:cs="Times New Roman"/>
          <w:sz w:val="24"/>
          <w:szCs w:val="24"/>
        </w:rPr>
        <w:t>,</w:t>
      </w:r>
      <w:r w:rsidR="004643D2" w:rsidRPr="00940186">
        <w:rPr>
          <w:rFonts w:ascii="Times New Roman" w:hAnsi="Times New Roman" w:cs="Times New Roman"/>
          <w:sz w:val="24"/>
          <w:szCs w:val="24"/>
        </w:rPr>
        <w:t xml:space="preserve"> in </w:t>
      </w:r>
      <w:r w:rsidRPr="00940186">
        <w:rPr>
          <w:rFonts w:ascii="Times New Roman" w:hAnsi="Times New Roman" w:cs="Times New Roman"/>
          <w:sz w:val="24"/>
          <w:szCs w:val="24"/>
        </w:rPr>
        <w:t xml:space="preserve">zaradi </w:t>
      </w:r>
      <w:r w:rsidR="004643D2" w:rsidRPr="00940186">
        <w:rPr>
          <w:rFonts w:ascii="Times New Roman" w:hAnsi="Times New Roman" w:cs="Times New Roman"/>
          <w:sz w:val="24"/>
          <w:szCs w:val="24"/>
        </w:rPr>
        <w:t>naše</w:t>
      </w:r>
      <w:r w:rsidRPr="00940186">
        <w:rPr>
          <w:rFonts w:ascii="Times New Roman" w:hAnsi="Times New Roman" w:cs="Times New Roman"/>
          <w:sz w:val="24"/>
          <w:szCs w:val="24"/>
        </w:rPr>
        <w:t xml:space="preserve"> zmožnosti, da </w:t>
      </w:r>
      <w:r w:rsidR="004643D2" w:rsidRPr="00940186">
        <w:rPr>
          <w:rFonts w:ascii="Times New Roman" w:hAnsi="Times New Roman" w:cs="Times New Roman"/>
          <w:sz w:val="24"/>
          <w:szCs w:val="24"/>
        </w:rPr>
        <w:t>različne strukture transakcij uspešno in usklajeno povezujemo med seboj</w:t>
      </w:r>
      <w:r w:rsidRPr="00940186">
        <w:rPr>
          <w:rFonts w:ascii="Times New Roman" w:hAnsi="Times New Roman" w:cs="Times New Roman"/>
          <w:sz w:val="24"/>
          <w:szCs w:val="24"/>
        </w:rPr>
        <w:t>.</w:t>
      </w:r>
      <w:r w:rsidR="004643D2" w:rsidRPr="00940186">
        <w:rPr>
          <w:rFonts w:ascii="Times New Roman" w:hAnsi="Times New Roman" w:cs="Times New Roman"/>
          <w:sz w:val="24"/>
          <w:szCs w:val="24"/>
        </w:rPr>
        <w:t xml:space="preserve"> </w:t>
      </w:r>
      <w:r w:rsidR="00E21C6B" w:rsidRPr="00940186">
        <w:rPr>
          <w:rFonts w:ascii="Times New Roman" w:hAnsi="Times New Roman" w:cs="Times New Roman"/>
          <w:sz w:val="24"/>
          <w:szCs w:val="24"/>
        </w:rPr>
        <w:t xml:space="preserve">Prav tako smo odvetniki včasih sprejeti kot referenčni razlagalci zakonov ali kot garanti legalnosti in legitimnosti. </w:t>
      </w:r>
      <w:r w:rsidRPr="00940186">
        <w:rPr>
          <w:rFonts w:ascii="Times New Roman" w:hAnsi="Times New Roman" w:cs="Times New Roman"/>
          <w:sz w:val="24"/>
          <w:szCs w:val="24"/>
        </w:rPr>
        <w:t xml:space="preserve">Če k temu dodamo še enostavno možnost, da nastopamo kot fiduciarji, naše ranljivosti pri poskusih </w:t>
      </w:r>
      <w:r w:rsidRPr="00940186">
        <w:rPr>
          <w:rFonts w:ascii="Times New Roman" w:hAnsi="Times New Roman" w:cs="Times New Roman"/>
          <w:sz w:val="24"/>
          <w:szCs w:val="24"/>
        </w:rPr>
        <w:lastRenderedPageBreak/>
        <w:t xml:space="preserve">zlorab s področja pranja denarja ne moremo zanikati. </w:t>
      </w:r>
      <w:r w:rsidR="00E21C6B" w:rsidRPr="00940186">
        <w:rPr>
          <w:rFonts w:ascii="Times New Roman" w:hAnsi="Times New Roman" w:cs="Times New Roman"/>
          <w:sz w:val="24"/>
          <w:szCs w:val="24"/>
        </w:rPr>
        <w:t xml:space="preserve">Iz teh razlogov in zaradi poverjenega </w:t>
      </w:r>
      <w:proofErr w:type="spellStart"/>
      <w:r w:rsidR="00E21C6B" w:rsidRPr="00940186">
        <w:rPr>
          <w:rFonts w:ascii="Times New Roman" w:hAnsi="Times New Roman" w:cs="Times New Roman"/>
          <w:sz w:val="24"/>
          <w:szCs w:val="24"/>
        </w:rPr>
        <w:t>ustavnosodnega</w:t>
      </w:r>
      <w:proofErr w:type="spellEnd"/>
      <w:r w:rsidR="00E21C6B" w:rsidRPr="00940186">
        <w:rPr>
          <w:rFonts w:ascii="Times New Roman" w:hAnsi="Times New Roman" w:cs="Times New Roman"/>
          <w:sz w:val="24"/>
          <w:szCs w:val="24"/>
        </w:rPr>
        <w:t xml:space="preserve"> statusa smo torej dolžni skrbeti za zakonitost transakcij, pri katerih sodelujemo. </w:t>
      </w:r>
    </w:p>
    <w:p w:rsidR="007F0C41" w:rsidRDefault="007F0C41" w:rsidP="007F0C41">
      <w:pPr>
        <w:pStyle w:val="Naslov2"/>
        <w:spacing w:after="0" w:line="360" w:lineRule="auto"/>
        <w:rPr>
          <w:rFonts w:ascii="Times New Roman" w:hAnsi="Times New Roman" w:cs="Times New Roman"/>
          <w:b w:val="0"/>
          <w:color w:val="auto"/>
          <w:sz w:val="24"/>
          <w:szCs w:val="24"/>
        </w:rPr>
      </w:pPr>
    </w:p>
    <w:p w:rsidR="004643D2" w:rsidRPr="007F0C41" w:rsidRDefault="007F0C41" w:rsidP="007F0C41">
      <w:pPr>
        <w:pStyle w:val="Naslov2"/>
        <w:spacing w:after="0" w:line="360" w:lineRule="auto"/>
        <w:rPr>
          <w:rFonts w:ascii="Times New Roman" w:hAnsi="Times New Roman" w:cs="Times New Roman"/>
          <w:color w:val="auto"/>
          <w:sz w:val="24"/>
          <w:szCs w:val="24"/>
          <w:highlight w:val="yellow"/>
        </w:rPr>
      </w:pPr>
      <w:r>
        <w:rPr>
          <w:rFonts w:ascii="Times New Roman" w:hAnsi="Times New Roman" w:cs="Times New Roman"/>
          <w:color w:val="auto"/>
          <w:sz w:val="24"/>
          <w:szCs w:val="24"/>
        </w:rPr>
        <w:t xml:space="preserve">1. </w:t>
      </w:r>
      <w:r w:rsidR="004643D2" w:rsidRPr="007F0C41">
        <w:rPr>
          <w:rFonts w:ascii="Times New Roman" w:hAnsi="Times New Roman" w:cs="Times New Roman"/>
          <w:color w:val="auto"/>
          <w:sz w:val="24"/>
          <w:szCs w:val="24"/>
        </w:rPr>
        <w:t>Odvetnikove obveznosti</w:t>
      </w:r>
    </w:p>
    <w:p w:rsidR="000D5C0D" w:rsidRPr="00940186" w:rsidRDefault="004643D2"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Ni namen članka</w:t>
      </w:r>
      <w:r w:rsidR="00A82B60">
        <w:rPr>
          <w:rFonts w:ascii="Times New Roman" w:hAnsi="Times New Roman" w:cs="Times New Roman"/>
          <w:sz w:val="24"/>
          <w:szCs w:val="24"/>
        </w:rPr>
        <w:t>,</w:t>
      </w:r>
      <w:r w:rsidRPr="00940186">
        <w:rPr>
          <w:rFonts w:ascii="Times New Roman" w:hAnsi="Times New Roman" w:cs="Times New Roman"/>
          <w:sz w:val="24"/>
          <w:szCs w:val="24"/>
        </w:rPr>
        <w:t xml:space="preserve"> da povzemam vse naše dolžnosti, ki so opredeljene v </w:t>
      </w:r>
      <w:r w:rsidR="002B7A9C" w:rsidRPr="00940186">
        <w:rPr>
          <w:rFonts w:ascii="Times New Roman" w:hAnsi="Times New Roman" w:cs="Times New Roman"/>
          <w:sz w:val="24"/>
          <w:szCs w:val="24"/>
        </w:rPr>
        <w:t>Zakon</w:t>
      </w:r>
      <w:r w:rsidR="00A82B60">
        <w:rPr>
          <w:rFonts w:ascii="Times New Roman" w:hAnsi="Times New Roman" w:cs="Times New Roman"/>
          <w:sz w:val="24"/>
          <w:szCs w:val="24"/>
        </w:rPr>
        <w:t>u</w:t>
      </w:r>
      <w:r w:rsidR="002B7A9C" w:rsidRPr="00940186">
        <w:rPr>
          <w:rFonts w:ascii="Times New Roman" w:hAnsi="Times New Roman" w:cs="Times New Roman"/>
          <w:sz w:val="24"/>
          <w:szCs w:val="24"/>
        </w:rPr>
        <w:t xml:space="preserve"> o preprečevanju pranja denarja in financiranja terorizma (</w:t>
      </w:r>
      <w:r w:rsidRPr="00940186">
        <w:rPr>
          <w:rFonts w:ascii="Times New Roman" w:hAnsi="Times New Roman" w:cs="Times New Roman"/>
          <w:sz w:val="24"/>
          <w:szCs w:val="24"/>
        </w:rPr>
        <w:t>ZPPDFT-1</w:t>
      </w:r>
      <w:r w:rsidR="002B7A9C" w:rsidRPr="00940186">
        <w:rPr>
          <w:rFonts w:ascii="Times New Roman" w:hAnsi="Times New Roman" w:cs="Times New Roman"/>
          <w:sz w:val="24"/>
          <w:szCs w:val="24"/>
        </w:rPr>
        <w:t>)</w:t>
      </w:r>
      <w:r w:rsidR="002B7A9C" w:rsidRPr="00940186">
        <w:rPr>
          <w:rStyle w:val="Sprotnaopomba-sklic"/>
          <w:rFonts w:ascii="Times New Roman" w:hAnsi="Times New Roman" w:cs="Times New Roman"/>
          <w:sz w:val="24"/>
          <w:szCs w:val="24"/>
        </w:rPr>
        <w:footnoteReference w:id="1"/>
      </w:r>
      <w:r w:rsidRPr="00940186">
        <w:rPr>
          <w:rFonts w:ascii="Times New Roman" w:hAnsi="Times New Roman" w:cs="Times New Roman"/>
          <w:sz w:val="24"/>
          <w:szCs w:val="24"/>
        </w:rPr>
        <w:t xml:space="preserve"> in Smernicah O</w:t>
      </w:r>
      <w:r w:rsidR="002B7A9C" w:rsidRPr="00940186">
        <w:rPr>
          <w:rFonts w:ascii="Times New Roman" w:hAnsi="Times New Roman" w:cs="Times New Roman"/>
          <w:sz w:val="24"/>
          <w:szCs w:val="24"/>
        </w:rPr>
        <w:t>dvetniške zbornice Slovenije (O</w:t>
      </w:r>
      <w:r w:rsidRPr="00940186">
        <w:rPr>
          <w:rFonts w:ascii="Times New Roman" w:hAnsi="Times New Roman" w:cs="Times New Roman"/>
          <w:sz w:val="24"/>
          <w:szCs w:val="24"/>
        </w:rPr>
        <w:t>ZS</w:t>
      </w:r>
      <w:r w:rsidR="002B7A9C" w:rsidRPr="00940186">
        <w:rPr>
          <w:rFonts w:ascii="Times New Roman" w:hAnsi="Times New Roman" w:cs="Times New Roman"/>
          <w:sz w:val="24"/>
          <w:szCs w:val="24"/>
        </w:rPr>
        <w:t>)</w:t>
      </w:r>
      <w:r w:rsidRPr="00940186">
        <w:rPr>
          <w:rFonts w:ascii="Times New Roman" w:hAnsi="Times New Roman" w:cs="Times New Roman"/>
          <w:sz w:val="24"/>
          <w:szCs w:val="24"/>
        </w:rPr>
        <w:t xml:space="preserve"> o preprečevanju pranja denarja, a p</w:t>
      </w:r>
      <w:r w:rsidR="00E21C6B" w:rsidRPr="00940186">
        <w:rPr>
          <w:rFonts w:ascii="Times New Roman" w:hAnsi="Times New Roman" w:cs="Times New Roman"/>
          <w:sz w:val="24"/>
          <w:szCs w:val="24"/>
        </w:rPr>
        <w:t xml:space="preserve">red obravnavo primerov moram pojasniti našo temeljno dolžnost in temeljno izjemo, ki sta urejeni v 83. in 84. členu </w:t>
      </w:r>
      <w:r w:rsidR="002B7A9C" w:rsidRPr="00940186">
        <w:rPr>
          <w:rFonts w:ascii="Times New Roman" w:hAnsi="Times New Roman" w:cs="Times New Roman"/>
          <w:sz w:val="24"/>
          <w:szCs w:val="24"/>
        </w:rPr>
        <w:t>ZPPDFT-1.</w:t>
      </w:r>
      <w:r w:rsidR="00347BB1" w:rsidRPr="00940186">
        <w:rPr>
          <w:rStyle w:val="Sprotnaopomba-sklic"/>
          <w:rFonts w:ascii="Times New Roman" w:hAnsi="Times New Roman" w:cs="Times New Roman"/>
          <w:sz w:val="24"/>
          <w:szCs w:val="24"/>
        </w:rPr>
        <w:footnoteReference w:id="2"/>
      </w:r>
      <w:r w:rsidRPr="00940186">
        <w:rPr>
          <w:rFonts w:ascii="Times New Roman" w:hAnsi="Times New Roman" w:cs="Times New Roman"/>
          <w:sz w:val="24"/>
          <w:szCs w:val="24"/>
        </w:rPr>
        <w:t xml:space="preserve"> </w:t>
      </w:r>
      <w:r w:rsidR="003F1828" w:rsidRPr="00940186">
        <w:rPr>
          <w:rFonts w:ascii="Times New Roman" w:hAnsi="Times New Roman" w:cs="Times New Roman"/>
          <w:sz w:val="24"/>
          <w:szCs w:val="24"/>
        </w:rPr>
        <w:t>V interesu države oz</w:t>
      </w:r>
      <w:r w:rsidR="002B7A9C" w:rsidRPr="00940186">
        <w:rPr>
          <w:rFonts w:ascii="Times New Roman" w:hAnsi="Times New Roman" w:cs="Times New Roman"/>
          <w:sz w:val="24"/>
          <w:szCs w:val="24"/>
        </w:rPr>
        <w:t>iroma</w:t>
      </w:r>
      <w:r w:rsidR="003F1828" w:rsidRPr="00940186">
        <w:rPr>
          <w:rFonts w:ascii="Times New Roman" w:hAnsi="Times New Roman" w:cs="Times New Roman"/>
          <w:sz w:val="24"/>
          <w:szCs w:val="24"/>
        </w:rPr>
        <w:t xml:space="preserve"> družbe (</w:t>
      </w:r>
      <w:r w:rsidR="00B24E51">
        <w:rPr>
          <w:rFonts w:ascii="Times New Roman" w:hAnsi="Times New Roman" w:cs="Times New Roman"/>
          <w:sz w:val="24"/>
          <w:szCs w:val="24"/>
        </w:rPr>
        <w:t xml:space="preserve">angl. </w:t>
      </w:r>
      <w:proofErr w:type="spellStart"/>
      <w:r w:rsidR="003F1828" w:rsidRPr="007F4CA0">
        <w:rPr>
          <w:rFonts w:ascii="Times New Roman" w:hAnsi="Times New Roman" w:cs="Times New Roman"/>
          <w:i/>
          <w:sz w:val="24"/>
          <w:szCs w:val="24"/>
        </w:rPr>
        <w:t>state</w:t>
      </w:r>
      <w:proofErr w:type="spellEnd"/>
      <w:r w:rsidR="003F1828" w:rsidRPr="007F4CA0">
        <w:rPr>
          <w:rFonts w:ascii="Times New Roman" w:hAnsi="Times New Roman" w:cs="Times New Roman"/>
          <w:i/>
          <w:sz w:val="24"/>
          <w:szCs w:val="24"/>
        </w:rPr>
        <w:t xml:space="preserve"> agent</w:t>
      </w:r>
      <w:r w:rsidR="003F1828" w:rsidRPr="00940186">
        <w:rPr>
          <w:rFonts w:ascii="Times New Roman" w:hAnsi="Times New Roman" w:cs="Times New Roman"/>
          <w:sz w:val="24"/>
          <w:szCs w:val="24"/>
        </w:rPr>
        <w:t>) skrbimo za preprečevanje pranja denarja pri načrtovanju in svetovanju ob transakcijah, nismo pa dolžni skrbeti in izvajati ukrepov pri zastopanju strank.</w:t>
      </w:r>
      <w:r w:rsidR="00AC793F" w:rsidRPr="00940186">
        <w:rPr>
          <w:rFonts w:ascii="Times New Roman" w:hAnsi="Times New Roman" w:cs="Times New Roman"/>
          <w:sz w:val="24"/>
          <w:szCs w:val="24"/>
        </w:rPr>
        <w:t xml:space="preserve"> Slednja izjema je, upoštevaje tretji odstavek 84. člena </w:t>
      </w:r>
      <w:r w:rsidR="002B7A9C" w:rsidRPr="00940186">
        <w:rPr>
          <w:rFonts w:ascii="Times New Roman" w:hAnsi="Times New Roman" w:cs="Times New Roman"/>
          <w:sz w:val="24"/>
          <w:szCs w:val="24"/>
        </w:rPr>
        <w:t>Z</w:t>
      </w:r>
      <w:r w:rsidR="00AC793F" w:rsidRPr="00940186">
        <w:rPr>
          <w:rFonts w:ascii="Times New Roman" w:hAnsi="Times New Roman" w:cs="Times New Roman"/>
          <w:sz w:val="24"/>
          <w:szCs w:val="24"/>
        </w:rPr>
        <w:t>PPDFT-1</w:t>
      </w:r>
      <w:r w:rsidR="00D86B08">
        <w:rPr>
          <w:rFonts w:ascii="Times New Roman" w:hAnsi="Times New Roman" w:cs="Times New Roman"/>
          <w:sz w:val="24"/>
          <w:szCs w:val="24"/>
        </w:rPr>
        <w:t>,</w:t>
      </w:r>
      <w:r w:rsidR="00AC793F" w:rsidRPr="00940186">
        <w:rPr>
          <w:rFonts w:ascii="Times New Roman" w:hAnsi="Times New Roman" w:cs="Times New Roman"/>
          <w:sz w:val="24"/>
          <w:szCs w:val="24"/>
        </w:rPr>
        <w:t xml:space="preserve"> zastavljena zelo široko: obveznost sporočanja Uradu </w:t>
      </w:r>
      <w:r w:rsidR="002B7A9C" w:rsidRPr="00940186">
        <w:rPr>
          <w:rFonts w:ascii="Times New Roman" w:hAnsi="Times New Roman" w:cs="Times New Roman"/>
          <w:sz w:val="24"/>
          <w:szCs w:val="24"/>
        </w:rPr>
        <w:t xml:space="preserve">RS za preprečevanje pranja denarja </w:t>
      </w:r>
      <w:r w:rsidR="00242A50">
        <w:rPr>
          <w:rFonts w:ascii="Times New Roman" w:hAnsi="Times New Roman" w:cs="Times New Roman"/>
          <w:sz w:val="24"/>
          <w:szCs w:val="24"/>
        </w:rPr>
        <w:t xml:space="preserve">in financiranja terorizma (Urad) </w:t>
      </w:r>
      <w:r w:rsidR="00AC793F" w:rsidRPr="00940186">
        <w:rPr>
          <w:rFonts w:ascii="Times New Roman" w:hAnsi="Times New Roman" w:cs="Times New Roman"/>
          <w:sz w:val="24"/>
          <w:szCs w:val="24"/>
        </w:rPr>
        <w:t>ne velja v zvezi s podatkom, ki ga odvetnik dobi od stranke ali o stranki pri ugotavljanju njenega pravnega položaja ali o njenem zastopanju v zvezi s sodnim postopkom, kar vključuje svetovanje o predlaganju ali izogibanju tega postopka, ne glede na to, ali je takšen podatek pridobljen pred sodnim postopkom ali med njim ali po njem. V teh primerih odvetniku ni treba poslati</w:t>
      </w:r>
      <w:r w:rsidR="00AC793F" w:rsidRPr="00940186">
        <w:rPr>
          <w:rFonts w:ascii="Times New Roman" w:hAnsi="Times New Roman" w:cs="Times New Roman"/>
          <w:color w:val="000000"/>
          <w:sz w:val="24"/>
          <w:szCs w:val="24"/>
          <w:shd w:val="clear" w:color="auto" w:fill="FFFFFF"/>
        </w:rPr>
        <w:t xml:space="preserve"> </w:t>
      </w:r>
      <w:r w:rsidR="00AC793F" w:rsidRPr="00940186">
        <w:rPr>
          <w:rFonts w:ascii="Times New Roman" w:hAnsi="Times New Roman" w:cs="Times New Roman"/>
          <w:sz w:val="24"/>
          <w:szCs w:val="24"/>
        </w:rPr>
        <w:t>podatkov, informacij in dokumentacije niti na podlagi zahteve Urada.</w:t>
      </w:r>
      <w:r w:rsidR="003F1828" w:rsidRPr="00940186">
        <w:rPr>
          <w:rFonts w:ascii="Times New Roman" w:hAnsi="Times New Roman" w:cs="Times New Roman"/>
          <w:sz w:val="24"/>
          <w:szCs w:val="24"/>
        </w:rPr>
        <w:t xml:space="preserve"> </w:t>
      </w:r>
      <w:r w:rsidR="000D5C0D" w:rsidRPr="00940186">
        <w:rPr>
          <w:rFonts w:ascii="Times New Roman" w:hAnsi="Times New Roman" w:cs="Times New Roman"/>
          <w:sz w:val="24"/>
          <w:szCs w:val="24"/>
        </w:rPr>
        <w:t xml:space="preserve">Skratka, zakonodajalec v tem pogledu bistveno različno regulira naše svetovalne in naše zastopniške storitve za stranke. </w:t>
      </w:r>
    </w:p>
    <w:p w:rsidR="00D76811" w:rsidRPr="00940186" w:rsidRDefault="000D5C0D"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Če se nam pri tem postavlja vprašanje, ali naša temeljna dolžnost ne p</w:t>
      </w:r>
      <w:r w:rsidR="00D86B08">
        <w:rPr>
          <w:rFonts w:ascii="Times New Roman" w:hAnsi="Times New Roman" w:cs="Times New Roman"/>
          <w:sz w:val="24"/>
          <w:szCs w:val="24"/>
        </w:rPr>
        <w:t>omeni</w:t>
      </w:r>
      <w:r w:rsidRPr="00940186">
        <w:rPr>
          <w:rFonts w:ascii="Times New Roman" w:hAnsi="Times New Roman" w:cs="Times New Roman"/>
          <w:sz w:val="24"/>
          <w:szCs w:val="24"/>
        </w:rPr>
        <w:t xml:space="preserve"> pretiranega posega v pričakovano zaupnost med stranko in odvetnikom, pa se zakonodajalcu postavlja </w:t>
      </w:r>
      <w:r w:rsidRPr="00940186">
        <w:rPr>
          <w:rFonts w:ascii="Times New Roman" w:hAnsi="Times New Roman" w:cs="Times New Roman"/>
          <w:sz w:val="24"/>
          <w:szCs w:val="24"/>
        </w:rPr>
        <w:lastRenderedPageBreak/>
        <w:t xml:space="preserve">vprašanje, ali nismo odvetniki pri svetovalnih storitvah lahko </w:t>
      </w:r>
      <w:r w:rsidR="00D86B08" w:rsidRPr="00940186">
        <w:rPr>
          <w:rFonts w:ascii="Times New Roman" w:hAnsi="Times New Roman" w:cs="Times New Roman"/>
          <w:sz w:val="24"/>
          <w:szCs w:val="24"/>
        </w:rPr>
        <w:t xml:space="preserve">hitro </w:t>
      </w:r>
      <w:r w:rsidRPr="00940186">
        <w:rPr>
          <w:rFonts w:ascii="Times New Roman" w:hAnsi="Times New Roman" w:cs="Times New Roman"/>
          <w:sz w:val="24"/>
          <w:szCs w:val="24"/>
        </w:rPr>
        <w:t xml:space="preserve">podobni izpolnitvenim pomočnikom kaznivih dejanj. Skrbnost pri izvajanju obveznosti določb </w:t>
      </w:r>
      <w:r w:rsidR="00D86B08">
        <w:rPr>
          <w:rFonts w:ascii="Times New Roman" w:hAnsi="Times New Roman" w:cs="Times New Roman"/>
          <w:sz w:val="24"/>
          <w:szCs w:val="24"/>
        </w:rPr>
        <w:t xml:space="preserve">o </w:t>
      </w:r>
      <w:r w:rsidRPr="00940186">
        <w:rPr>
          <w:rFonts w:ascii="Times New Roman" w:hAnsi="Times New Roman" w:cs="Times New Roman"/>
          <w:sz w:val="24"/>
          <w:szCs w:val="24"/>
        </w:rPr>
        <w:t>preprečevanj</w:t>
      </w:r>
      <w:r w:rsidR="00D86B08">
        <w:rPr>
          <w:rFonts w:ascii="Times New Roman" w:hAnsi="Times New Roman" w:cs="Times New Roman"/>
          <w:sz w:val="24"/>
          <w:szCs w:val="24"/>
        </w:rPr>
        <w:t>u</w:t>
      </w:r>
      <w:r w:rsidRPr="00940186">
        <w:rPr>
          <w:rFonts w:ascii="Times New Roman" w:hAnsi="Times New Roman" w:cs="Times New Roman"/>
          <w:sz w:val="24"/>
          <w:szCs w:val="24"/>
        </w:rPr>
        <w:t xml:space="preserve"> pranja denarja moramo torej razumeti kot lastno zaščito pred očitki </w:t>
      </w:r>
      <w:r w:rsidR="00347BB1" w:rsidRPr="00940186">
        <w:rPr>
          <w:rFonts w:ascii="Times New Roman" w:hAnsi="Times New Roman" w:cs="Times New Roman"/>
          <w:sz w:val="24"/>
          <w:szCs w:val="24"/>
        </w:rPr>
        <w:t xml:space="preserve">o </w:t>
      </w:r>
      <w:r w:rsidRPr="00940186">
        <w:rPr>
          <w:rFonts w:ascii="Times New Roman" w:hAnsi="Times New Roman" w:cs="Times New Roman"/>
          <w:sz w:val="24"/>
          <w:szCs w:val="24"/>
        </w:rPr>
        <w:t>sodelovanju v postopku pranja denarja.</w:t>
      </w:r>
      <w:r w:rsidR="00347BB1" w:rsidRPr="00940186">
        <w:rPr>
          <w:rFonts w:ascii="Times New Roman" w:hAnsi="Times New Roman" w:cs="Times New Roman"/>
          <w:sz w:val="24"/>
          <w:szCs w:val="24"/>
        </w:rPr>
        <w:t xml:space="preserve"> </w:t>
      </w:r>
      <w:r w:rsidRPr="00940186">
        <w:rPr>
          <w:rFonts w:ascii="Times New Roman" w:hAnsi="Times New Roman" w:cs="Times New Roman"/>
          <w:sz w:val="24"/>
          <w:szCs w:val="24"/>
        </w:rPr>
        <w:t>Pri tem se seveda ne moremo sklicevati na pravno ignoranco ali nevednost o pravno pomembnih dejstvih, zato bom poskušal s tem člankom nekoliko osvetliti primere, v katerih se kot odvetniki lahko (nevede) znajdemo.</w:t>
      </w:r>
    </w:p>
    <w:p w:rsidR="00347BB1" w:rsidRPr="00940186" w:rsidRDefault="00347BB1" w:rsidP="002B7A9C">
      <w:pPr>
        <w:spacing w:after="0" w:line="360" w:lineRule="auto"/>
        <w:jc w:val="both"/>
        <w:rPr>
          <w:rFonts w:ascii="Times New Roman" w:hAnsi="Times New Roman" w:cs="Times New Roman"/>
          <w:sz w:val="24"/>
          <w:szCs w:val="24"/>
        </w:rPr>
      </w:pPr>
    </w:p>
    <w:p w:rsidR="00D54032" w:rsidRPr="007F0C41" w:rsidRDefault="007F0C41" w:rsidP="007F0C41">
      <w:pPr>
        <w:pStyle w:val="Naslov2"/>
        <w:spacing w:after="0" w:line="360" w:lineRule="auto"/>
        <w:rPr>
          <w:rFonts w:ascii="Times New Roman" w:hAnsi="Times New Roman" w:cs="Times New Roman"/>
          <w:color w:val="auto"/>
          <w:sz w:val="24"/>
          <w:szCs w:val="24"/>
          <w:highlight w:val="yellow"/>
        </w:rPr>
      </w:pPr>
      <w:r>
        <w:rPr>
          <w:rFonts w:ascii="Times New Roman" w:hAnsi="Times New Roman" w:cs="Times New Roman"/>
          <w:color w:val="auto"/>
          <w:sz w:val="24"/>
          <w:szCs w:val="24"/>
        </w:rPr>
        <w:t xml:space="preserve">2. </w:t>
      </w:r>
      <w:r w:rsidR="003F1828" w:rsidRPr="007F0C41">
        <w:rPr>
          <w:rFonts w:ascii="Times New Roman" w:hAnsi="Times New Roman" w:cs="Times New Roman"/>
          <w:color w:val="auto"/>
          <w:sz w:val="24"/>
          <w:szCs w:val="24"/>
        </w:rPr>
        <w:t>Tipologije pranja denarja</w:t>
      </w:r>
    </w:p>
    <w:p w:rsidR="00347BB1" w:rsidRPr="00940186" w:rsidRDefault="00347BB1"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Uporaba fizičnih oseb za pranje denarja</w:t>
      </w:r>
    </w:p>
    <w:p w:rsidR="00347BB1" w:rsidRPr="00940186" w:rsidRDefault="00347BB1"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Tipologija uporabe bančnih računov fizičnih oseb </w:t>
      </w:r>
      <w:r w:rsidR="00D86B08">
        <w:rPr>
          <w:rFonts w:ascii="Times New Roman" w:hAnsi="Times New Roman" w:cs="Times New Roman"/>
          <w:sz w:val="24"/>
          <w:szCs w:val="24"/>
        </w:rPr>
        <w:t xml:space="preserve">se </w:t>
      </w:r>
      <w:r w:rsidRPr="00940186">
        <w:rPr>
          <w:rFonts w:ascii="Times New Roman" w:hAnsi="Times New Roman" w:cs="Times New Roman"/>
          <w:sz w:val="24"/>
          <w:szCs w:val="24"/>
        </w:rPr>
        <w:t>v velikem številu zadev kombinira z drugimi znanimi tipologijami pranja denarja, predvsem s tipologijo uporabe bančnih računov slamnatih podjetij. Glavna značilnost navedene tipologije je, da se osebni računi fizičnih oseb uporabljajo predvsem za prejemanj</w:t>
      </w:r>
      <w:r w:rsidR="00D86B08">
        <w:rPr>
          <w:rFonts w:ascii="Times New Roman" w:hAnsi="Times New Roman" w:cs="Times New Roman"/>
          <w:sz w:val="24"/>
          <w:szCs w:val="24"/>
        </w:rPr>
        <w:t>e</w:t>
      </w:r>
      <w:r w:rsidRPr="00940186">
        <w:rPr>
          <w:rFonts w:ascii="Times New Roman" w:hAnsi="Times New Roman" w:cs="Times New Roman"/>
          <w:sz w:val="24"/>
          <w:szCs w:val="24"/>
        </w:rPr>
        <w:t xml:space="preserve"> sredstev in dvige gotovine ali nakazila na druge račune, pri čemer fizične osebe s temi transakcijami največkrat nimajo nič, ampak samo posodijo svoje ime in bančni račun, s tem pa omogočijo anonimnost dejanskim organizatorjem teh aktivnosti. Kot namen nakazil na račune fizičnih oseb so navedeni nameni, ki običajno niso realni in ne odražajo dejanskega namena transakcij. Fizične osebe se lahko za pranje denarja uporabi tudi brez bančnega računa te osebe, največkrat gre za primere tako imenovanih </w:t>
      </w:r>
      <w:proofErr w:type="spellStart"/>
      <w:r w:rsidRPr="007F4CA0">
        <w:rPr>
          <w:rFonts w:ascii="Times New Roman" w:hAnsi="Times New Roman" w:cs="Times New Roman"/>
          <w:i/>
          <w:sz w:val="24"/>
          <w:szCs w:val="24"/>
        </w:rPr>
        <w:t>cash</w:t>
      </w:r>
      <w:proofErr w:type="spellEnd"/>
      <w:r w:rsidRPr="00940186">
        <w:rPr>
          <w:rFonts w:ascii="Times New Roman" w:hAnsi="Times New Roman" w:cs="Times New Roman"/>
          <w:sz w:val="24"/>
          <w:szCs w:val="24"/>
        </w:rPr>
        <w:t xml:space="preserve"> kurirjev, katerih naloga je prenos gotovine med različnimi državami, s čimer se prikrije sled za temi sredstvi.</w:t>
      </w:r>
    </w:p>
    <w:p w:rsidR="00347BB1" w:rsidRPr="00940186" w:rsidRDefault="00347BB1" w:rsidP="002B7A9C">
      <w:pPr>
        <w:spacing w:after="0" w:line="360" w:lineRule="auto"/>
        <w:jc w:val="both"/>
        <w:rPr>
          <w:rFonts w:ascii="Times New Roman" w:hAnsi="Times New Roman" w:cs="Times New Roman"/>
          <w:sz w:val="24"/>
          <w:szCs w:val="24"/>
        </w:rPr>
      </w:pPr>
    </w:p>
    <w:p w:rsidR="00347BB1" w:rsidRPr="00940186" w:rsidRDefault="00347BB1"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Uporaba slamnatih podjetij za pranje denarja</w:t>
      </w:r>
    </w:p>
    <w:p w:rsidR="00347BB1" w:rsidRPr="00940186" w:rsidRDefault="00347BB1"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Tipologija pranja denarja z uporabo bančnih računov slamnatih podjetij je ena izmed dveh največkrat ugotovljenih tipologij pranja denarja v Sloveniji. Slamnato podjetje je največkrat uporabljeno za pranje denarja, ki izvira iz predhodnih gospodarskih kaznivih dejanj, kot sta zloraba položaja ali zaupanja pri gospodarski dejavnosti ali davčna zatajitev, redkeje to velja za kazniva dejanja klasičnega kriminala.</w:t>
      </w:r>
    </w:p>
    <w:p w:rsidR="00D2752C" w:rsidRPr="00940186" w:rsidRDefault="00347BB1"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Slamnata podjetja so ključ</w:t>
      </w:r>
      <w:r w:rsidR="00DF6909">
        <w:rPr>
          <w:rFonts w:ascii="Times New Roman" w:hAnsi="Times New Roman" w:cs="Times New Roman"/>
          <w:sz w:val="24"/>
          <w:szCs w:val="24"/>
        </w:rPr>
        <w:t>en</w:t>
      </w:r>
      <w:r w:rsidRPr="00940186">
        <w:rPr>
          <w:rFonts w:ascii="Times New Roman" w:hAnsi="Times New Roman" w:cs="Times New Roman"/>
          <w:sz w:val="24"/>
          <w:szCs w:val="24"/>
        </w:rPr>
        <w:t xml:space="preserve"> člen </w:t>
      </w:r>
      <w:r w:rsidR="00DF6909">
        <w:rPr>
          <w:rFonts w:ascii="Times New Roman" w:hAnsi="Times New Roman" w:cs="Times New Roman"/>
          <w:sz w:val="24"/>
          <w:szCs w:val="24"/>
        </w:rPr>
        <w:t>v verigi, sestavljeni iz</w:t>
      </w:r>
      <w:r w:rsidRPr="00940186">
        <w:rPr>
          <w:rFonts w:ascii="Times New Roman" w:hAnsi="Times New Roman" w:cs="Times New Roman"/>
          <w:sz w:val="24"/>
          <w:szCs w:val="24"/>
        </w:rPr>
        <w:t xml:space="preserve"> predhodnih kaznivih dejanj davčne zatajitve iz naslova davka na dodano vrednost (DDV) in v nadaljevanju kaznivega dejanja pranja denarja. Gre za </w:t>
      </w:r>
      <w:proofErr w:type="spellStart"/>
      <w:r w:rsidRPr="00940186">
        <w:rPr>
          <w:rFonts w:ascii="Times New Roman" w:hAnsi="Times New Roman" w:cs="Times New Roman"/>
          <w:sz w:val="24"/>
          <w:szCs w:val="24"/>
        </w:rPr>
        <w:t>neplačujoče</w:t>
      </w:r>
      <w:proofErr w:type="spellEnd"/>
      <w:r w:rsidRPr="00940186">
        <w:rPr>
          <w:rFonts w:ascii="Times New Roman" w:hAnsi="Times New Roman" w:cs="Times New Roman"/>
          <w:sz w:val="24"/>
          <w:szCs w:val="24"/>
        </w:rPr>
        <w:t xml:space="preserve"> gospodarske subjekte (angl.</w:t>
      </w:r>
      <w:r w:rsidR="002B7A9C" w:rsidRPr="00940186">
        <w:rPr>
          <w:rFonts w:ascii="Times New Roman" w:hAnsi="Times New Roman" w:cs="Times New Roman"/>
          <w:sz w:val="24"/>
          <w:szCs w:val="24"/>
        </w:rPr>
        <w:t xml:space="preserve"> </w:t>
      </w:r>
      <w:proofErr w:type="spellStart"/>
      <w:r w:rsidRPr="007F4CA0">
        <w:rPr>
          <w:rFonts w:ascii="Times New Roman" w:hAnsi="Times New Roman" w:cs="Times New Roman"/>
          <w:i/>
          <w:sz w:val="24"/>
          <w:szCs w:val="24"/>
        </w:rPr>
        <w:t>missing</w:t>
      </w:r>
      <w:proofErr w:type="spellEnd"/>
      <w:r w:rsidRPr="007F4CA0">
        <w:rPr>
          <w:rFonts w:ascii="Times New Roman" w:hAnsi="Times New Roman" w:cs="Times New Roman"/>
          <w:i/>
          <w:sz w:val="24"/>
          <w:szCs w:val="24"/>
        </w:rPr>
        <w:t xml:space="preserve"> </w:t>
      </w:r>
      <w:proofErr w:type="spellStart"/>
      <w:r w:rsidRPr="007F4CA0">
        <w:rPr>
          <w:rFonts w:ascii="Times New Roman" w:hAnsi="Times New Roman" w:cs="Times New Roman"/>
          <w:i/>
          <w:sz w:val="24"/>
          <w:szCs w:val="24"/>
        </w:rPr>
        <w:t>trader</w:t>
      </w:r>
      <w:proofErr w:type="spellEnd"/>
      <w:r w:rsidRPr="00940186">
        <w:rPr>
          <w:rFonts w:ascii="Times New Roman" w:hAnsi="Times New Roman" w:cs="Times New Roman"/>
          <w:sz w:val="24"/>
          <w:szCs w:val="24"/>
        </w:rPr>
        <w:t>)</w:t>
      </w:r>
      <w:r w:rsidR="00DF6909">
        <w:rPr>
          <w:rFonts w:ascii="Times New Roman" w:hAnsi="Times New Roman" w:cs="Times New Roman"/>
          <w:sz w:val="24"/>
          <w:szCs w:val="24"/>
        </w:rPr>
        <w:t>,</w:t>
      </w:r>
      <w:r w:rsidRPr="00940186">
        <w:rPr>
          <w:rFonts w:ascii="Times New Roman" w:hAnsi="Times New Roman" w:cs="Times New Roman"/>
          <w:sz w:val="24"/>
          <w:szCs w:val="24"/>
        </w:rPr>
        <w:t xml:space="preserve"> za katere se je v Sloveniji uveljavil izraz slamnato podjetje. Za slamnata podjetja je namreč značilno, da so znotraj prazna (votla kot slama)</w:t>
      </w:r>
      <w:r w:rsidR="00DF6909">
        <w:rPr>
          <w:rFonts w:ascii="Times New Roman" w:hAnsi="Times New Roman" w:cs="Times New Roman"/>
          <w:sz w:val="24"/>
          <w:szCs w:val="24"/>
        </w:rPr>
        <w:t>,</w:t>
      </w:r>
      <w:r w:rsidRPr="00940186">
        <w:rPr>
          <w:rFonts w:ascii="Times New Roman" w:hAnsi="Times New Roman" w:cs="Times New Roman"/>
          <w:sz w:val="24"/>
          <w:szCs w:val="24"/>
        </w:rPr>
        <w:t xml:space="preserve"> saj nimajo premičnega ali nepremičnega premoženja. Vse</w:t>
      </w:r>
      <w:r w:rsidR="00DF6909">
        <w:rPr>
          <w:rFonts w:ascii="Times New Roman" w:hAnsi="Times New Roman" w:cs="Times New Roman"/>
          <w:sz w:val="24"/>
          <w:szCs w:val="24"/>
        </w:rPr>
        <w:t>,</w:t>
      </w:r>
      <w:r w:rsidRPr="00940186">
        <w:rPr>
          <w:rFonts w:ascii="Times New Roman" w:hAnsi="Times New Roman" w:cs="Times New Roman"/>
          <w:sz w:val="24"/>
          <w:szCs w:val="24"/>
        </w:rPr>
        <w:t xml:space="preserve"> kar imajo</w:t>
      </w:r>
      <w:r w:rsidR="00DF6909">
        <w:rPr>
          <w:rFonts w:ascii="Times New Roman" w:hAnsi="Times New Roman" w:cs="Times New Roman"/>
          <w:sz w:val="24"/>
          <w:szCs w:val="24"/>
        </w:rPr>
        <w:t>,</w:t>
      </w:r>
      <w:r w:rsidRPr="00940186">
        <w:rPr>
          <w:rFonts w:ascii="Times New Roman" w:hAnsi="Times New Roman" w:cs="Times New Roman"/>
          <w:sz w:val="24"/>
          <w:szCs w:val="24"/>
        </w:rPr>
        <w:t xml:space="preserve"> je identifikacijska (davčna) številka in transakcijski račun</w:t>
      </w:r>
      <w:r w:rsidR="00AB6032" w:rsidRPr="00940186">
        <w:rPr>
          <w:rFonts w:ascii="Times New Roman" w:hAnsi="Times New Roman" w:cs="Times New Roman"/>
          <w:sz w:val="24"/>
          <w:szCs w:val="24"/>
        </w:rPr>
        <w:t>,</w:t>
      </w:r>
      <w:r w:rsidRPr="00940186">
        <w:rPr>
          <w:rFonts w:ascii="Times New Roman" w:hAnsi="Times New Roman" w:cs="Times New Roman"/>
          <w:sz w:val="24"/>
          <w:szCs w:val="24"/>
        </w:rPr>
        <w:t xml:space="preserve"> na katerega prejemniki računov (ki so praviloma fiktivni) nakazujejo denar, </w:t>
      </w:r>
      <w:r w:rsidR="00DF6909">
        <w:rPr>
          <w:rFonts w:ascii="Times New Roman" w:hAnsi="Times New Roman" w:cs="Times New Roman"/>
          <w:sz w:val="24"/>
          <w:szCs w:val="24"/>
        </w:rPr>
        <w:t>ta pa</w:t>
      </w:r>
      <w:r w:rsidRPr="00940186">
        <w:rPr>
          <w:rFonts w:ascii="Times New Roman" w:hAnsi="Times New Roman" w:cs="Times New Roman"/>
          <w:sz w:val="24"/>
          <w:szCs w:val="24"/>
        </w:rPr>
        <w:t xml:space="preserve"> se potem z računa dviga v gotovini. </w:t>
      </w:r>
      <w:r w:rsidRPr="00940186">
        <w:rPr>
          <w:rFonts w:ascii="Times New Roman" w:hAnsi="Times New Roman" w:cs="Times New Roman"/>
          <w:sz w:val="24"/>
          <w:szCs w:val="24"/>
        </w:rPr>
        <w:lastRenderedPageBreak/>
        <w:t>Slamnata podjetja zastopajo slamnati direktorji (slamnati možje), ki so običajno osebe, ki v resnici ne opravljajo funkcije zakonitega zastopnika in ne sklepajo poslov po svoji volji</w:t>
      </w:r>
      <w:r w:rsidR="00DF6909">
        <w:rPr>
          <w:rFonts w:ascii="Times New Roman" w:hAnsi="Times New Roman" w:cs="Times New Roman"/>
          <w:sz w:val="24"/>
          <w:szCs w:val="24"/>
        </w:rPr>
        <w:t>,</w:t>
      </w:r>
      <w:r w:rsidRPr="00940186">
        <w:rPr>
          <w:rFonts w:ascii="Times New Roman" w:hAnsi="Times New Roman" w:cs="Times New Roman"/>
          <w:sz w:val="24"/>
          <w:szCs w:val="24"/>
        </w:rPr>
        <w:t xml:space="preserve"> ampak po navodilu organizatorjev nezakonitih poslov. Običajno so slamnati direktorji osebe z družbenega dna, s kriminalno preteklostjo ali tujci.</w:t>
      </w:r>
    </w:p>
    <w:p w:rsidR="003F1828" w:rsidRPr="00940186" w:rsidRDefault="003F1828" w:rsidP="002B7A9C">
      <w:pPr>
        <w:spacing w:after="0" w:line="360" w:lineRule="auto"/>
        <w:jc w:val="both"/>
        <w:rPr>
          <w:rFonts w:ascii="Times New Roman" w:hAnsi="Times New Roman" w:cs="Times New Roman"/>
          <w:sz w:val="24"/>
          <w:szCs w:val="24"/>
        </w:rPr>
      </w:pPr>
    </w:p>
    <w:p w:rsidR="00347BB1" w:rsidRPr="00940186" w:rsidRDefault="00347BB1"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 xml:space="preserve">Uporaba </w:t>
      </w:r>
      <w:proofErr w:type="spellStart"/>
      <w:r w:rsidRPr="00940186">
        <w:rPr>
          <w:rFonts w:ascii="Times New Roman" w:hAnsi="Times New Roman" w:cs="Times New Roman"/>
          <w:b/>
          <w:color w:val="auto"/>
          <w:sz w:val="24"/>
          <w:szCs w:val="24"/>
        </w:rPr>
        <w:t>off-shore</w:t>
      </w:r>
      <w:proofErr w:type="spellEnd"/>
      <w:r w:rsidRPr="00940186">
        <w:rPr>
          <w:rFonts w:ascii="Times New Roman" w:hAnsi="Times New Roman" w:cs="Times New Roman"/>
          <w:b/>
          <w:i w:val="0"/>
          <w:color w:val="auto"/>
          <w:sz w:val="24"/>
          <w:szCs w:val="24"/>
        </w:rPr>
        <w:t xml:space="preserve"> podjetij za pranje denarja</w:t>
      </w:r>
    </w:p>
    <w:p w:rsidR="00347BB1" w:rsidRPr="00940186" w:rsidRDefault="00347BB1"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Podjetje </w:t>
      </w:r>
      <w:proofErr w:type="spellStart"/>
      <w:r w:rsidRPr="00940186">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je nerezidenčna gospodarska družba, ki gospodarske dejavnosti ne sme opravljati znotraj jurisdikcije, v kateri je bila ustanovljena (Sejšeli, </w:t>
      </w:r>
      <w:proofErr w:type="spellStart"/>
      <w:r w:rsidRPr="00940186">
        <w:rPr>
          <w:rFonts w:ascii="Times New Roman" w:hAnsi="Times New Roman" w:cs="Times New Roman"/>
          <w:sz w:val="24"/>
          <w:szCs w:val="24"/>
        </w:rPr>
        <w:t>Delaware</w:t>
      </w:r>
      <w:proofErr w:type="spellEnd"/>
      <w:r w:rsidRPr="00940186">
        <w:rPr>
          <w:rFonts w:ascii="Times New Roman" w:hAnsi="Times New Roman" w:cs="Times New Roman"/>
          <w:sz w:val="24"/>
          <w:szCs w:val="24"/>
        </w:rPr>
        <w:t xml:space="preserve">, Deviški otoki itd.). Postopek ustanovitve </w:t>
      </w:r>
      <w:proofErr w:type="spellStart"/>
      <w:r w:rsidRPr="00940186">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podjetja v </w:t>
      </w:r>
      <w:proofErr w:type="spellStart"/>
      <w:r w:rsidRPr="00940186">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območju v tujini je relativno enostaven, hiter in poceni ter ga je mogoče izvesti preko interneta. Značilnost večine </w:t>
      </w:r>
      <w:proofErr w:type="spellStart"/>
      <w:r w:rsidRPr="00940186">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podjetij je, da imena direktorjev in družbenikov niso zapisana v nobeni javni listini ali registru, kar velja tudi za podatke o dejanskem lastniku (angl. </w:t>
      </w:r>
      <w:proofErr w:type="spellStart"/>
      <w:r w:rsidRPr="007F4CA0">
        <w:rPr>
          <w:rFonts w:ascii="Times New Roman" w:hAnsi="Times New Roman" w:cs="Times New Roman"/>
          <w:i/>
          <w:sz w:val="24"/>
          <w:szCs w:val="24"/>
        </w:rPr>
        <w:t>beneficial</w:t>
      </w:r>
      <w:proofErr w:type="spellEnd"/>
      <w:r w:rsidRPr="007F4CA0">
        <w:rPr>
          <w:rFonts w:ascii="Times New Roman" w:hAnsi="Times New Roman" w:cs="Times New Roman"/>
          <w:i/>
          <w:sz w:val="24"/>
          <w:szCs w:val="24"/>
        </w:rPr>
        <w:t xml:space="preserve"> </w:t>
      </w:r>
      <w:proofErr w:type="spellStart"/>
      <w:r w:rsidRPr="007F4CA0">
        <w:rPr>
          <w:rFonts w:ascii="Times New Roman" w:hAnsi="Times New Roman" w:cs="Times New Roman"/>
          <w:i/>
          <w:sz w:val="24"/>
          <w:szCs w:val="24"/>
        </w:rPr>
        <w:t>owner</w:t>
      </w:r>
      <w:proofErr w:type="spellEnd"/>
      <w:r w:rsidRPr="00940186">
        <w:rPr>
          <w:rFonts w:ascii="Times New Roman" w:hAnsi="Times New Roman" w:cs="Times New Roman"/>
          <w:sz w:val="24"/>
          <w:szCs w:val="24"/>
        </w:rPr>
        <w:t xml:space="preserve">). </w:t>
      </w:r>
      <w:proofErr w:type="spellStart"/>
      <w:r w:rsidRPr="00940186">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podjetja in njegovi bančni računi v tujini ali Sloveniji so pogosto uporabljeni pri izvrševanju različnih gospodarskih kaznivih dejanj in kaznivega dejanja pranja denarja. Najpogosteje se </w:t>
      </w:r>
      <w:proofErr w:type="spellStart"/>
      <w:r w:rsidRPr="00940186">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podjetja in </w:t>
      </w:r>
      <w:r w:rsidR="00AB6032" w:rsidRPr="00940186">
        <w:rPr>
          <w:rFonts w:ascii="Times New Roman" w:hAnsi="Times New Roman" w:cs="Times New Roman"/>
          <w:sz w:val="24"/>
          <w:szCs w:val="24"/>
        </w:rPr>
        <w:t xml:space="preserve">njihovi </w:t>
      </w:r>
      <w:r w:rsidRPr="00940186">
        <w:rPr>
          <w:rFonts w:ascii="Times New Roman" w:hAnsi="Times New Roman" w:cs="Times New Roman"/>
          <w:sz w:val="24"/>
          <w:szCs w:val="24"/>
        </w:rPr>
        <w:t>bančni računi uporabljajo za prenose sredstev nezakonitega izvora z uporabo elektronskega bančništva, prikrivanje dejanskih lastnikov, ki razpolagajo s sredstvi</w:t>
      </w:r>
      <w:r w:rsidR="00A3195F">
        <w:rPr>
          <w:rFonts w:ascii="Times New Roman" w:hAnsi="Times New Roman" w:cs="Times New Roman"/>
          <w:sz w:val="24"/>
          <w:szCs w:val="24"/>
        </w:rPr>
        <w:t>,</w:t>
      </w:r>
      <w:r w:rsidRPr="00940186">
        <w:rPr>
          <w:rFonts w:ascii="Times New Roman" w:hAnsi="Times New Roman" w:cs="Times New Roman"/>
          <w:sz w:val="24"/>
          <w:szCs w:val="24"/>
        </w:rPr>
        <w:t xml:space="preserve"> in dvige gotovine z bančnih računov teh podjetij.</w:t>
      </w:r>
    </w:p>
    <w:p w:rsidR="003F1828" w:rsidRPr="00940186" w:rsidRDefault="003F1828" w:rsidP="002B7A9C">
      <w:pPr>
        <w:spacing w:after="0" w:line="360" w:lineRule="auto"/>
        <w:jc w:val="both"/>
        <w:rPr>
          <w:rFonts w:ascii="Times New Roman" w:hAnsi="Times New Roman" w:cs="Times New Roman"/>
          <w:sz w:val="24"/>
          <w:szCs w:val="24"/>
        </w:rPr>
      </w:pPr>
    </w:p>
    <w:p w:rsidR="00347BB1" w:rsidRPr="00940186" w:rsidRDefault="00347BB1"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Uporaba posojil za pranje denarja</w:t>
      </w:r>
    </w:p>
    <w:p w:rsidR="00347BB1" w:rsidRPr="00940186" w:rsidRDefault="00347BB1"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Med tehnikami pranja denarja v zvezi s posojili je najbolj znana tehnika </w:t>
      </w:r>
      <w:proofErr w:type="spellStart"/>
      <w:r w:rsidRPr="007F4CA0">
        <w:rPr>
          <w:rFonts w:ascii="Times New Roman" w:hAnsi="Times New Roman" w:cs="Times New Roman"/>
          <w:i/>
          <w:sz w:val="24"/>
          <w:szCs w:val="24"/>
        </w:rPr>
        <w:t>loan</w:t>
      </w:r>
      <w:proofErr w:type="spellEnd"/>
      <w:r w:rsidRPr="007F4CA0">
        <w:rPr>
          <w:rFonts w:ascii="Times New Roman" w:hAnsi="Times New Roman" w:cs="Times New Roman"/>
          <w:i/>
          <w:sz w:val="24"/>
          <w:szCs w:val="24"/>
        </w:rPr>
        <w:t xml:space="preserve"> back</w:t>
      </w:r>
      <w:r w:rsidRPr="00940186">
        <w:rPr>
          <w:rFonts w:ascii="Times New Roman" w:hAnsi="Times New Roman" w:cs="Times New Roman"/>
          <w:sz w:val="24"/>
          <w:szCs w:val="24"/>
        </w:rPr>
        <w:t xml:space="preserve">. Lastnik umazanega denarja se z neko osebo, s katero ima zaupen odnos, dogovori o sklenitvi posojilne pogodbe v kateri je lažno navedeno, kot da posojilodajalec lastniku umazanega denarja posoja svoj denar. Na ta način prejemnik posojila pridobi dokument (posojilno pogodbo) o izvoru denarja (posojilo), v resnici pa gre za umazan denar, ki ga je posodil sam sebi ali svojemu podjetju. Največkrat je posojilodajalec denarja kriminalnega izvora </w:t>
      </w:r>
      <w:proofErr w:type="spellStart"/>
      <w:r w:rsidRPr="00940186">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podjetje z zakritim lastništvom in z bančnim računom v tuji državi. Pogosto se uporablja tudi tehnika </w:t>
      </w:r>
      <w:r w:rsidRPr="007F4CA0">
        <w:rPr>
          <w:rFonts w:ascii="Times New Roman" w:hAnsi="Times New Roman" w:cs="Times New Roman"/>
          <w:i/>
          <w:sz w:val="24"/>
          <w:szCs w:val="24"/>
        </w:rPr>
        <w:t xml:space="preserve">back-to-back </w:t>
      </w:r>
      <w:proofErr w:type="spellStart"/>
      <w:r w:rsidRPr="007F4CA0">
        <w:rPr>
          <w:rFonts w:ascii="Times New Roman" w:hAnsi="Times New Roman" w:cs="Times New Roman"/>
          <w:i/>
          <w:sz w:val="24"/>
          <w:szCs w:val="24"/>
        </w:rPr>
        <w:t>loan</w:t>
      </w:r>
      <w:proofErr w:type="spellEnd"/>
      <w:r w:rsidRPr="00940186">
        <w:rPr>
          <w:rFonts w:ascii="Times New Roman" w:hAnsi="Times New Roman" w:cs="Times New Roman"/>
          <w:sz w:val="24"/>
          <w:szCs w:val="24"/>
        </w:rPr>
        <w:t xml:space="preserve">, </w:t>
      </w:r>
      <w:r w:rsidR="00A3195F">
        <w:rPr>
          <w:rFonts w:ascii="Times New Roman" w:hAnsi="Times New Roman" w:cs="Times New Roman"/>
          <w:sz w:val="24"/>
          <w:szCs w:val="24"/>
        </w:rPr>
        <w:t>pri kateri</w:t>
      </w:r>
      <w:r w:rsidRPr="00940186">
        <w:rPr>
          <w:rFonts w:ascii="Times New Roman" w:hAnsi="Times New Roman" w:cs="Times New Roman"/>
          <w:sz w:val="24"/>
          <w:szCs w:val="24"/>
        </w:rPr>
        <w:t xml:space="preserve"> gre za pridobitev legalnega bančnega posojila, ki je zavarovan</w:t>
      </w:r>
      <w:r w:rsidR="00A3195F">
        <w:rPr>
          <w:rFonts w:ascii="Times New Roman" w:hAnsi="Times New Roman" w:cs="Times New Roman"/>
          <w:sz w:val="24"/>
          <w:szCs w:val="24"/>
        </w:rPr>
        <w:t>o</w:t>
      </w:r>
      <w:r w:rsidRPr="00940186">
        <w:rPr>
          <w:rFonts w:ascii="Times New Roman" w:hAnsi="Times New Roman" w:cs="Times New Roman"/>
          <w:sz w:val="24"/>
          <w:szCs w:val="24"/>
        </w:rPr>
        <w:t xml:space="preserve"> </w:t>
      </w:r>
      <w:r w:rsidR="00A3195F">
        <w:rPr>
          <w:rFonts w:ascii="Times New Roman" w:hAnsi="Times New Roman" w:cs="Times New Roman"/>
          <w:sz w:val="24"/>
          <w:szCs w:val="24"/>
        </w:rPr>
        <w:t>s</w:t>
      </w:r>
      <w:r w:rsidRPr="00940186">
        <w:rPr>
          <w:rFonts w:ascii="Times New Roman" w:hAnsi="Times New Roman" w:cs="Times New Roman"/>
          <w:sz w:val="24"/>
          <w:szCs w:val="24"/>
        </w:rPr>
        <w:t xml:space="preserve"> sredstvi kriminalnega izvora, ki so v obliki depozita vezana na isti ali kakšni drugi banki. Storilec na ta način od banke pridobi dokument </w:t>
      </w:r>
      <w:r w:rsidR="002B7A9C" w:rsidRPr="00940186">
        <w:rPr>
          <w:rFonts w:ascii="Times New Roman" w:hAnsi="Times New Roman" w:cs="Times New Roman"/>
          <w:sz w:val="24"/>
          <w:szCs w:val="24"/>
        </w:rPr>
        <w:t>–</w:t>
      </w:r>
      <w:r w:rsidRPr="00940186">
        <w:rPr>
          <w:rFonts w:ascii="Times New Roman" w:hAnsi="Times New Roman" w:cs="Times New Roman"/>
          <w:sz w:val="24"/>
          <w:szCs w:val="24"/>
        </w:rPr>
        <w:t xml:space="preserve"> posojilno pogodbo</w:t>
      </w:r>
      <w:r w:rsidR="00685F9A">
        <w:rPr>
          <w:rFonts w:ascii="Times New Roman" w:hAnsi="Times New Roman" w:cs="Times New Roman"/>
          <w:sz w:val="24"/>
          <w:szCs w:val="24"/>
        </w:rPr>
        <w:t>,</w:t>
      </w:r>
      <w:r w:rsidRPr="00940186">
        <w:rPr>
          <w:rFonts w:ascii="Times New Roman" w:hAnsi="Times New Roman" w:cs="Times New Roman"/>
          <w:sz w:val="24"/>
          <w:szCs w:val="24"/>
        </w:rPr>
        <w:t xml:space="preserve"> s katero lahko dokazuje, da je izvor denarja</w:t>
      </w:r>
      <w:r w:rsidR="00685F9A">
        <w:rPr>
          <w:rFonts w:ascii="Times New Roman" w:hAnsi="Times New Roman" w:cs="Times New Roman"/>
          <w:sz w:val="24"/>
          <w:szCs w:val="24"/>
        </w:rPr>
        <w:t>,</w:t>
      </w:r>
      <w:r w:rsidRPr="00940186">
        <w:rPr>
          <w:rFonts w:ascii="Times New Roman" w:hAnsi="Times New Roman" w:cs="Times New Roman"/>
          <w:sz w:val="24"/>
          <w:szCs w:val="24"/>
        </w:rPr>
        <w:t xml:space="preserve"> s katerim razpolaga</w:t>
      </w:r>
      <w:r w:rsidR="00685F9A">
        <w:rPr>
          <w:rFonts w:ascii="Times New Roman" w:hAnsi="Times New Roman" w:cs="Times New Roman"/>
          <w:sz w:val="24"/>
          <w:szCs w:val="24"/>
        </w:rPr>
        <w:t>,</w:t>
      </w:r>
      <w:r w:rsidRPr="00940186">
        <w:rPr>
          <w:rFonts w:ascii="Times New Roman" w:hAnsi="Times New Roman" w:cs="Times New Roman"/>
          <w:sz w:val="24"/>
          <w:szCs w:val="24"/>
        </w:rPr>
        <w:t xml:space="preserve"> čist, v resnici pa so ta sredstva iz posojila zavarovana z umazanim denarjem, ki je bil pred tem plasiran v banko oz</w:t>
      </w:r>
      <w:r w:rsidR="001317C1">
        <w:rPr>
          <w:rFonts w:ascii="Times New Roman" w:hAnsi="Times New Roman" w:cs="Times New Roman"/>
          <w:sz w:val="24"/>
          <w:szCs w:val="24"/>
        </w:rPr>
        <w:t>iroma</w:t>
      </w:r>
      <w:r w:rsidRPr="00940186">
        <w:rPr>
          <w:rFonts w:ascii="Times New Roman" w:hAnsi="Times New Roman" w:cs="Times New Roman"/>
          <w:sz w:val="24"/>
          <w:szCs w:val="24"/>
        </w:rPr>
        <w:t xml:space="preserve"> finančno</w:t>
      </w:r>
      <w:r w:rsidR="00685F9A">
        <w:rPr>
          <w:rFonts w:ascii="Times New Roman" w:hAnsi="Times New Roman" w:cs="Times New Roman"/>
          <w:sz w:val="24"/>
          <w:szCs w:val="24"/>
        </w:rPr>
        <w:t>-</w:t>
      </w:r>
      <w:r w:rsidRPr="00940186">
        <w:rPr>
          <w:rFonts w:ascii="Times New Roman" w:hAnsi="Times New Roman" w:cs="Times New Roman"/>
          <w:sz w:val="24"/>
          <w:szCs w:val="24"/>
        </w:rPr>
        <w:t>bančni sistem.</w:t>
      </w:r>
    </w:p>
    <w:p w:rsidR="00347BB1" w:rsidRPr="00940186" w:rsidRDefault="00347BB1" w:rsidP="002B7A9C">
      <w:pPr>
        <w:spacing w:after="0" w:line="360" w:lineRule="auto"/>
        <w:jc w:val="both"/>
        <w:rPr>
          <w:rFonts w:ascii="Times New Roman" w:hAnsi="Times New Roman" w:cs="Times New Roman"/>
          <w:sz w:val="24"/>
          <w:szCs w:val="24"/>
        </w:rPr>
      </w:pPr>
    </w:p>
    <w:p w:rsidR="00347BB1" w:rsidRPr="00940186" w:rsidRDefault="00347BB1"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lastRenderedPageBreak/>
        <w:t>Uporaba računov družb in fizičnih oseb v povezavi s sredstvi in družbami iz tujine</w:t>
      </w:r>
    </w:p>
    <w:p w:rsidR="00347BB1" w:rsidRPr="00940186" w:rsidRDefault="00347BB1" w:rsidP="002B7A9C">
      <w:pPr>
        <w:spacing w:after="0" w:line="360" w:lineRule="auto"/>
        <w:jc w:val="both"/>
        <w:rPr>
          <w:rFonts w:ascii="Times New Roman" w:hAnsi="Times New Roman" w:cs="Times New Roman"/>
          <w:sz w:val="24"/>
          <w:szCs w:val="24"/>
        </w:rPr>
      </w:pPr>
      <w:r w:rsidRPr="00B24E51">
        <w:rPr>
          <w:rFonts w:ascii="Times New Roman" w:hAnsi="Times New Roman" w:cs="Times New Roman"/>
          <w:sz w:val="24"/>
          <w:szCs w:val="24"/>
        </w:rPr>
        <w:t>Gre za tipologijo, ki po svoji vsebini zajema značilnosti tipologije uporab fizičnih oseb in tipologije uporab slamnatih družb. Glavna značilnost tipologije je, da gre za uporabo bančnih računov pravnih ali fizičnih oseb, ki služijo predvsem za prejemanje sredstev iz tujine (večinoma iz držav E</w:t>
      </w:r>
      <w:r w:rsidR="00B24E51">
        <w:rPr>
          <w:rFonts w:ascii="Times New Roman" w:hAnsi="Times New Roman" w:cs="Times New Roman"/>
          <w:sz w:val="24"/>
          <w:szCs w:val="24"/>
        </w:rPr>
        <w:t>vropske unije</w:t>
      </w:r>
      <w:r w:rsidRPr="00B24E51">
        <w:rPr>
          <w:rFonts w:ascii="Times New Roman" w:hAnsi="Times New Roman" w:cs="Times New Roman"/>
          <w:sz w:val="24"/>
          <w:szCs w:val="24"/>
        </w:rPr>
        <w:t xml:space="preserve">), </w:t>
      </w:r>
      <w:r w:rsidR="00B24E51">
        <w:rPr>
          <w:rFonts w:ascii="Times New Roman" w:hAnsi="Times New Roman" w:cs="Times New Roman"/>
          <w:sz w:val="24"/>
          <w:szCs w:val="24"/>
        </w:rPr>
        <w:t>ta sredstva pa</w:t>
      </w:r>
      <w:r w:rsidRPr="00B24E51">
        <w:rPr>
          <w:rFonts w:ascii="Times New Roman" w:hAnsi="Times New Roman" w:cs="Times New Roman"/>
          <w:sz w:val="24"/>
          <w:szCs w:val="24"/>
        </w:rPr>
        <w:t xml:space="preserve"> se kasneje dvignejo v gotovini ali nakažejo na raz</w:t>
      </w:r>
      <w:r w:rsidR="00B24E51">
        <w:rPr>
          <w:rFonts w:ascii="Times New Roman" w:hAnsi="Times New Roman" w:cs="Times New Roman"/>
          <w:sz w:val="24"/>
          <w:szCs w:val="24"/>
        </w:rPr>
        <w:t>lič</w:t>
      </w:r>
      <w:r w:rsidRPr="00B24E51">
        <w:rPr>
          <w:rFonts w:ascii="Times New Roman" w:hAnsi="Times New Roman" w:cs="Times New Roman"/>
          <w:sz w:val="24"/>
          <w:szCs w:val="24"/>
        </w:rPr>
        <w:t xml:space="preserve">ne druge račune. Običajno so pri tej </w:t>
      </w:r>
      <w:r w:rsidR="00AB6032" w:rsidRPr="00B24E51">
        <w:rPr>
          <w:rFonts w:ascii="Times New Roman" w:hAnsi="Times New Roman" w:cs="Times New Roman"/>
          <w:sz w:val="24"/>
          <w:szCs w:val="24"/>
        </w:rPr>
        <w:t xml:space="preserve">tipologiji </w:t>
      </w:r>
      <w:r w:rsidRPr="00B24E51">
        <w:rPr>
          <w:rFonts w:ascii="Times New Roman" w:hAnsi="Times New Roman" w:cs="Times New Roman"/>
          <w:sz w:val="24"/>
          <w:szCs w:val="24"/>
        </w:rPr>
        <w:t>uporabljene slamnate družbe, ki so ustanovljene v Sloveniji</w:t>
      </w:r>
      <w:r w:rsidR="00242A50">
        <w:rPr>
          <w:rFonts w:ascii="Times New Roman" w:hAnsi="Times New Roman" w:cs="Times New Roman"/>
          <w:sz w:val="24"/>
          <w:szCs w:val="24"/>
        </w:rPr>
        <w:t>,</w:t>
      </w:r>
      <w:r w:rsidRPr="00B24E51">
        <w:rPr>
          <w:rFonts w:ascii="Times New Roman" w:hAnsi="Times New Roman" w:cs="Times New Roman"/>
          <w:sz w:val="24"/>
          <w:szCs w:val="24"/>
        </w:rPr>
        <w:t xml:space="preserve"> in sicer v mestih</w:t>
      </w:r>
      <w:r w:rsidRPr="00940186">
        <w:rPr>
          <w:rFonts w:ascii="Times New Roman" w:hAnsi="Times New Roman" w:cs="Times New Roman"/>
          <w:sz w:val="24"/>
          <w:szCs w:val="24"/>
        </w:rPr>
        <w:t xml:space="preserve">, ki ležijo blizu državne meje, lastniki in zastopniki teh družb so običajno tuje osebe, redkeje slovenski državljani. Na računih slamnatih družb se praviloma </w:t>
      </w:r>
      <w:r w:rsidR="00242A50">
        <w:rPr>
          <w:rFonts w:ascii="Times New Roman" w:hAnsi="Times New Roman" w:cs="Times New Roman"/>
          <w:sz w:val="24"/>
          <w:szCs w:val="24"/>
        </w:rPr>
        <w:t>izvajata</w:t>
      </w:r>
      <w:r w:rsidRPr="00940186">
        <w:rPr>
          <w:rFonts w:ascii="Times New Roman" w:hAnsi="Times New Roman" w:cs="Times New Roman"/>
          <w:sz w:val="24"/>
          <w:szCs w:val="24"/>
        </w:rPr>
        <w:t xml:space="preserve"> samo dve skupini transakcij – prilivi sredstev iz tujine (večinoma iz držav EU), k</w:t>
      </w:r>
      <w:r w:rsidR="00242A50">
        <w:rPr>
          <w:rFonts w:ascii="Times New Roman" w:hAnsi="Times New Roman" w:cs="Times New Roman"/>
          <w:sz w:val="24"/>
          <w:szCs w:val="24"/>
        </w:rPr>
        <w:t>i j</w:t>
      </w:r>
      <w:r w:rsidRPr="00940186">
        <w:rPr>
          <w:rFonts w:ascii="Times New Roman" w:hAnsi="Times New Roman" w:cs="Times New Roman"/>
          <w:sz w:val="24"/>
          <w:szCs w:val="24"/>
        </w:rPr>
        <w:t>im v kratkem času sledijo odlivi sredstev nazaj v tujino (večinoma v države EU) ali dvigi gotovine s strani pooblaščencev. Vpletene fizične osebe običajno služijo kot slamnate osebe, preko katerih se prikriva dejanske lastnike in organizatorje teh aktivnosti.</w:t>
      </w:r>
    </w:p>
    <w:p w:rsidR="00FF2F89" w:rsidRPr="00940186" w:rsidRDefault="00FF2F89" w:rsidP="002B7A9C">
      <w:pPr>
        <w:spacing w:after="0" w:line="360" w:lineRule="auto"/>
        <w:jc w:val="both"/>
        <w:rPr>
          <w:rFonts w:ascii="Times New Roman" w:hAnsi="Times New Roman" w:cs="Times New Roman"/>
          <w:sz w:val="24"/>
          <w:szCs w:val="24"/>
        </w:rPr>
      </w:pPr>
    </w:p>
    <w:p w:rsidR="00FF2F89" w:rsidRPr="007F0C41" w:rsidRDefault="007F0C41" w:rsidP="007F0C41">
      <w:pPr>
        <w:pStyle w:val="Naslov2"/>
        <w:spacing w:after="0" w:line="360" w:lineRule="auto"/>
        <w:rPr>
          <w:rFonts w:ascii="Times New Roman" w:hAnsi="Times New Roman" w:cs="Times New Roman"/>
          <w:color w:val="auto"/>
          <w:sz w:val="24"/>
          <w:szCs w:val="24"/>
          <w:highlight w:val="yellow"/>
        </w:rPr>
      </w:pPr>
      <w:r>
        <w:rPr>
          <w:rFonts w:ascii="Times New Roman" w:hAnsi="Times New Roman" w:cs="Times New Roman"/>
          <w:color w:val="auto"/>
          <w:sz w:val="24"/>
          <w:szCs w:val="24"/>
        </w:rPr>
        <w:t xml:space="preserve">3. </w:t>
      </w:r>
      <w:r w:rsidR="00FF2F89" w:rsidRPr="00940186">
        <w:rPr>
          <w:rFonts w:ascii="Times New Roman" w:hAnsi="Times New Roman" w:cs="Times New Roman"/>
          <w:color w:val="auto"/>
          <w:sz w:val="24"/>
          <w:szCs w:val="24"/>
        </w:rPr>
        <w:t>Primeri</w:t>
      </w:r>
      <w:r w:rsidR="009C427D" w:rsidRPr="00940186">
        <w:rPr>
          <w:rFonts w:ascii="Times New Roman" w:hAnsi="Times New Roman" w:cs="Times New Roman"/>
          <w:color w:val="auto"/>
          <w:sz w:val="24"/>
          <w:szCs w:val="24"/>
        </w:rPr>
        <w:t xml:space="preserve"> iz slovenske prakse</w:t>
      </w:r>
      <w:r>
        <w:rPr>
          <w:rFonts w:ascii="Times New Roman" w:hAnsi="Times New Roman" w:cs="Times New Roman"/>
          <w:color w:val="auto"/>
          <w:sz w:val="24"/>
          <w:szCs w:val="24"/>
        </w:rPr>
        <w:t xml:space="preserve"> </w:t>
      </w:r>
    </w:p>
    <w:p w:rsidR="002364BF" w:rsidRPr="00940186" w:rsidRDefault="002B7A9C" w:rsidP="002B7A9C">
      <w:pPr>
        <w:spacing w:after="0" w:line="360" w:lineRule="auto"/>
        <w:jc w:val="both"/>
        <w:rPr>
          <w:rFonts w:ascii="Times New Roman" w:hAnsi="Times New Roman" w:cs="Times New Roman"/>
          <w:sz w:val="24"/>
          <w:szCs w:val="24"/>
        </w:rPr>
      </w:pPr>
      <w:r w:rsidRPr="00242A50">
        <w:rPr>
          <w:rFonts w:ascii="Times New Roman" w:hAnsi="Times New Roman" w:cs="Times New Roman"/>
          <w:sz w:val="24"/>
          <w:szCs w:val="24"/>
        </w:rPr>
        <w:t>V nadaljevanju so opisani p</w:t>
      </w:r>
      <w:r w:rsidR="002364BF" w:rsidRPr="00242A50">
        <w:rPr>
          <w:rFonts w:ascii="Times New Roman" w:hAnsi="Times New Roman" w:cs="Times New Roman"/>
          <w:sz w:val="24"/>
          <w:szCs w:val="24"/>
        </w:rPr>
        <w:t>osamezni primeri sumov pranja denarja</w:t>
      </w:r>
      <w:r w:rsidRPr="00242A50">
        <w:rPr>
          <w:rFonts w:ascii="Times New Roman" w:hAnsi="Times New Roman" w:cs="Times New Roman"/>
          <w:sz w:val="24"/>
          <w:szCs w:val="24"/>
        </w:rPr>
        <w:t>, kot jih je zaznal Urad.</w:t>
      </w:r>
      <w:r w:rsidR="00940186" w:rsidRPr="00242A50">
        <w:rPr>
          <w:rStyle w:val="Sprotnaopomba-sklic"/>
          <w:rFonts w:ascii="Times New Roman" w:hAnsi="Times New Roman" w:cs="Times New Roman"/>
          <w:sz w:val="24"/>
          <w:szCs w:val="24"/>
        </w:rPr>
        <w:footnoteReference w:id="3"/>
      </w:r>
      <w:r w:rsidRPr="00940186">
        <w:rPr>
          <w:rFonts w:ascii="Times New Roman" w:hAnsi="Times New Roman" w:cs="Times New Roman"/>
          <w:sz w:val="24"/>
          <w:szCs w:val="24"/>
        </w:rPr>
        <w:t xml:space="preserve"> </w:t>
      </w:r>
    </w:p>
    <w:p w:rsidR="002B7A9C" w:rsidRPr="00940186" w:rsidRDefault="002B7A9C" w:rsidP="002B7A9C">
      <w:pPr>
        <w:pStyle w:val="Naslov4"/>
        <w:spacing w:before="0" w:line="360" w:lineRule="auto"/>
        <w:jc w:val="both"/>
        <w:rPr>
          <w:rFonts w:ascii="Times New Roman" w:hAnsi="Times New Roman" w:cs="Times New Roman"/>
          <w:i w:val="0"/>
          <w:color w:val="auto"/>
          <w:sz w:val="24"/>
          <w:szCs w:val="24"/>
        </w:rPr>
      </w:pPr>
    </w:p>
    <w:p w:rsidR="002364BF" w:rsidRPr="00940186" w:rsidRDefault="002364BF"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Plačilo za neopravljene ali precenjene storitve</w:t>
      </w:r>
      <w:r w:rsidR="002B7A9C" w:rsidRPr="00940186">
        <w:rPr>
          <w:rFonts w:ascii="Times New Roman" w:hAnsi="Times New Roman" w:cs="Times New Roman"/>
          <w:b/>
          <w:i w:val="0"/>
          <w:color w:val="auto"/>
          <w:sz w:val="24"/>
          <w:szCs w:val="24"/>
        </w:rPr>
        <w:t xml:space="preserve"> (primer 1)</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Slovenska družba A </w:t>
      </w:r>
      <w:r w:rsidR="00242A50">
        <w:rPr>
          <w:rFonts w:ascii="Times New Roman" w:hAnsi="Times New Roman" w:cs="Times New Roman"/>
          <w:sz w:val="24"/>
          <w:szCs w:val="24"/>
        </w:rPr>
        <w:t xml:space="preserve">je </w:t>
      </w:r>
      <w:r w:rsidRPr="00940186">
        <w:rPr>
          <w:rFonts w:ascii="Times New Roman" w:hAnsi="Times New Roman" w:cs="Times New Roman"/>
          <w:sz w:val="24"/>
          <w:szCs w:val="24"/>
        </w:rPr>
        <w:t xml:space="preserve">nakazala sredstva na </w:t>
      </w:r>
      <w:r w:rsidR="00242A50">
        <w:rPr>
          <w:rFonts w:ascii="Times New Roman" w:hAnsi="Times New Roman" w:cs="Times New Roman"/>
          <w:sz w:val="24"/>
          <w:szCs w:val="24"/>
        </w:rPr>
        <w:t xml:space="preserve">račun </w:t>
      </w:r>
      <w:r w:rsidRPr="00940186">
        <w:rPr>
          <w:rFonts w:ascii="Times New Roman" w:hAnsi="Times New Roman" w:cs="Times New Roman"/>
          <w:sz w:val="24"/>
          <w:szCs w:val="24"/>
        </w:rPr>
        <w:t>družb</w:t>
      </w:r>
      <w:r w:rsidR="00242A50">
        <w:rPr>
          <w:rFonts w:ascii="Times New Roman" w:hAnsi="Times New Roman" w:cs="Times New Roman"/>
          <w:sz w:val="24"/>
          <w:szCs w:val="24"/>
        </w:rPr>
        <w:t>e</w:t>
      </w:r>
      <w:r w:rsidRPr="00940186">
        <w:rPr>
          <w:rFonts w:ascii="Times New Roman" w:hAnsi="Times New Roman" w:cs="Times New Roman"/>
          <w:sz w:val="24"/>
          <w:szCs w:val="24"/>
        </w:rPr>
        <w:t xml:space="preserve"> B, pri čemer je družba B nastopala kot tipično slamnato podjetje, kar pomeni, da so bila nakazila na družbo B izvršena na podlagi fiktivnih računov, izdanih za neopravljene storitve, zaradi česar so pri transakcijah obstajali razlogi za sum storitve predhodnih gospodarskih kaznivih dejanj. Sredstva iz družbe B je nato pooblaščena fizična oseba dvignila v gotovini</w:t>
      </w:r>
      <w:r w:rsidR="00242A50">
        <w:rPr>
          <w:rFonts w:ascii="Times New Roman" w:hAnsi="Times New Roman" w:cs="Times New Roman"/>
          <w:sz w:val="24"/>
          <w:szCs w:val="24"/>
        </w:rPr>
        <w:t>,</w:t>
      </w:r>
      <w:r w:rsidRPr="00940186">
        <w:rPr>
          <w:rFonts w:ascii="Times New Roman" w:hAnsi="Times New Roman" w:cs="Times New Roman"/>
          <w:sz w:val="24"/>
          <w:szCs w:val="24"/>
        </w:rPr>
        <w:t xml:space="preserve"> s čimer se je poskušala prikriti sled za umazanim denarjem. Kljub temu </w:t>
      </w:r>
      <w:r w:rsidR="00242A50">
        <w:rPr>
          <w:rFonts w:ascii="Times New Roman" w:hAnsi="Times New Roman" w:cs="Times New Roman"/>
          <w:sz w:val="24"/>
          <w:szCs w:val="24"/>
        </w:rPr>
        <w:t>je preiskovalcem</w:t>
      </w:r>
      <w:r w:rsidRPr="00940186">
        <w:rPr>
          <w:rFonts w:ascii="Times New Roman" w:hAnsi="Times New Roman" w:cs="Times New Roman"/>
          <w:sz w:val="24"/>
          <w:szCs w:val="24"/>
        </w:rPr>
        <w:t xml:space="preserve"> na </w:t>
      </w:r>
      <w:r w:rsidR="00242A50">
        <w:rPr>
          <w:rFonts w:ascii="Times New Roman" w:hAnsi="Times New Roman" w:cs="Times New Roman"/>
          <w:sz w:val="24"/>
          <w:szCs w:val="24"/>
        </w:rPr>
        <w:t>podlag</w:t>
      </w:r>
      <w:r w:rsidRPr="00940186">
        <w:rPr>
          <w:rFonts w:ascii="Times New Roman" w:hAnsi="Times New Roman" w:cs="Times New Roman"/>
          <w:sz w:val="24"/>
          <w:szCs w:val="24"/>
        </w:rPr>
        <w:t>i analize datumov in zneskov transakcij vpletenih fizičnih oseb uspel</w:t>
      </w:r>
      <w:r w:rsidR="00242A50">
        <w:rPr>
          <w:rFonts w:ascii="Times New Roman" w:hAnsi="Times New Roman" w:cs="Times New Roman"/>
          <w:sz w:val="24"/>
          <w:szCs w:val="24"/>
        </w:rPr>
        <w:t>o</w:t>
      </w:r>
      <w:r w:rsidRPr="00940186">
        <w:rPr>
          <w:rFonts w:ascii="Times New Roman" w:hAnsi="Times New Roman" w:cs="Times New Roman"/>
          <w:sz w:val="24"/>
          <w:szCs w:val="24"/>
        </w:rPr>
        <w:t xml:space="preserve"> ugotoviti nadaljnjo porabo teh sredstev, in sicer sta lastnika in zastopnika družbe A denar, ki je bil dvignjen v gotovini z </w:t>
      </w:r>
      <w:r w:rsidR="00242A50">
        <w:rPr>
          <w:rFonts w:ascii="Times New Roman" w:hAnsi="Times New Roman" w:cs="Times New Roman"/>
          <w:sz w:val="24"/>
          <w:szCs w:val="24"/>
        </w:rPr>
        <w:t xml:space="preserve">računa </w:t>
      </w:r>
      <w:r w:rsidRPr="00940186">
        <w:rPr>
          <w:rFonts w:ascii="Times New Roman" w:hAnsi="Times New Roman" w:cs="Times New Roman"/>
          <w:sz w:val="24"/>
          <w:szCs w:val="24"/>
        </w:rPr>
        <w:t xml:space="preserve">družbe B, položila nazaj na </w:t>
      </w:r>
      <w:r w:rsidR="00242A50">
        <w:rPr>
          <w:rFonts w:ascii="Times New Roman" w:hAnsi="Times New Roman" w:cs="Times New Roman"/>
          <w:sz w:val="24"/>
          <w:szCs w:val="24"/>
        </w:rPr>
        <w:t xml:space="preserve">račun </w:t>
      </w:r>
      <w:r w:rsidRPr="00940186">
        <w:rPr>
          <w:rFonts w:ascii="Times New Roman" w:hAnsi="Times New Roman" w:cs="Times New Roman"/>
          <w:sz w:val="24"/>
          <w:szCs w:val="24"/>
        </w:rPr>
        <w:t>družb</w:t>
      </w:r>
      <w:r w:rsidR="00242A50">
        <w:rPr>
          <w:rFonts w:ascii="Times New Roman" w:hAnsi="Times New Roman" w:cs="Times New Roman"/>
          <w:sz w:val="24"/>
          <w:szCs w:val="24"/>
        </w:rPr>
        <w:t>e</w:t>
      </w:r>
      <w:r w:rsidRPr="00940186">
        <w:rPr>
          <w:rFonts w:ascii="Times New Roman" w:hAnsi="Times New Roman" w:cs="Times New Roman"/>
          <w:sz w:val="24"/>
          <w:szCs w:val="24"/>
        </w:rPr>
        <w:t xml:space="preserve"> A z navedbo namena »dokapitalizacija družbe« in ga uporabila za tekoče poslovanje te družbe. V zadevi </w:t>
      </w:r>
      <w:r w:rsidR="00242A50">
        <w:rPr>
          <w:rFonts w:ascii="Times New Roman" w:hAnsi="Times New Roman" w:cs="Times New Roman"/>
          <w:sz w:val="24"/>
          <w:szCs w:val="24"/>
        </w:rPr>
        <w:t xml:space="preserve">so </w:t>
      </w:r>
      <w:r w:rsidRPr="00940186">
        <w:rPr>
          <w:rFonts w:ascii="Times New Roman" w:hAnsi="Times New Roman" w:cs="Times New Roman"/>
          <w:sz w:val="24"/>
          <w:szCs w:val="24"/>
        </w:rPr>
        <w:t>izkazane vse tri faze pranja denarja (plasma, stratifikacij</w:t>
      </w:r>
      <w:r w:rsidR="00242A50">
        <w:rPr>
          <w:rFonts w:ascii="Times New Roman" w:hAnsi="Times New Roman" w:cs="Times New Roman"/>
          <w:sz w:val="24"/>
          <w:szCs w:val="24"/>
        </w:rPr>
        <w:t>a</w:t>
      </w:r>
      <w:r w:rsidRPr="00940186">
        <w:rPr>
          <w:rFonts w:ascii="Times New Roman" w:hAnsi="Times New Roman" w:cs="Times New Roman"/>
          <w:sz w:val="24"/>
          <w:szCs w:val="24"/>
        </w:rPr>
        <w:t xml:space="preserve"> in integracij</w:t>
      </w:r>
      <w:r w:rsidR="00242A50">
        <w:rPr>
          <w:rFonts w:ascii="Times New Roman" w:hAnsi="Times New Roman" w:cs="Times New Roman"/>
          <w:sz w:val="24"/>
          <w:szCs w:val="24"/>
        </w:rPr>
        <w:t>a</w:t>
      </w:r>
      <w:r w:rsidRPr="00940186">
        <w:rPr>
          <w:rFonts w:ascii="Times New Roman" w:hAnsi="Times New Roman" w:cs="Times New Roman"/>
          <w:sz w:val="24"/>
          <w:szCs w:val="24"/>
        </w:rPr>
        <w:t>), saj so se nezakonita sredstva (znesek oškodovanja družbe A) »oprana« integrirala v gospodarsko poslovanje družbe (kot dokapitalizacija lastnikov družbe A), kar pomeni, da bodo bodoči donosi in izplačila iz družbe A p</w:t>
      </w:r>
      <w:r w:rsidR="00242A50">
        <w:rPr>
          <w:rFonts w:ascii="Times New Roman" w:hAnsi="Times New Roman" w:cs="Times New Roman"/>
          <w:sz w:val="24"/>
          <w:szCs w:val="24"/>
        </w:rPr>
        <w:t>omenili</w:t>
      </w:r>
      <w:r w:rsidRPr="00940186">
        <w:rPr>
          <w:rFonts w:ascii="Times New Roman" w:hAnsi="Times New Roman" w:cs="Times New Roman"/>
          <w:sz w:val="24"/>
          <w:szCs w:val="24"/>
        </w:rPr>
        <w:t xml:space="preserve"> legal</w:t>
      </w:r>
      <w:r w:rsidR="00242A50">
        <w:rPr>
          <w:rFonts w:ascii="Times New Roman" w:hAnsi="Times New Roman" w:cs="Times New Roman"/>
          <w:sz w:val="24"/>
          <w:szCs w:val="24"/>
        </w:rPr>
        <w:t>en</w:t>
      </w:r>
      <w:r w:rsidRPr="00940186">
        <w:rPr>
          <w:rFonts w:ascii="Times New Roman" w:hAnsi="Times New Roman" w:cs="Times New Roman"/>
          <w:sz w:val="24"/>
          <w:szCs w:val="24"/>
        </w:rPr>
        <w:t xml:space="preserve"> izvor premoženja lastnikom te družbe.</w:t>
      </w:r>
    </w:p>
    <w:p w:rsidR="00B15E8D" w:rsidRPr="00940186" w:rsidRDefault="00B15E8D"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lastRenderedPageBreak/>
        <w:t xml:space="preserve">Varianta takšne transakcije je prodaja diplomskih/magistrskih del kot svojih (primer </w:t>
      </w:r>
      <w:proofErr w:type="spellStart"/>
      <w:r w:rsidRPr="00940186">
        <w:rPr>
          <w:rFonts w:ascii="Times New Roman" w:hAnsi="Times New Roman" w:cs="Times New Roman"/>
          <w:sz w:val="24"/>
          <w:szCs w:val="24"/>
        </w:rPr>
        <w:t>Papian</w:t>
      </w:r>
      <w:proofErr w:type="spellEnd"/>
      <w:r w:rsidRPr="00940186">
        <w:rPr>
          <w:rFonts w:ascii="Times New Roman" w:hAnsi="Times New Roman" w:cs="Times New Roman"/>
          <w:sz w:val="24"/>
          <w:szCs w:val="24"/>
        </w:rPr>
        <w:t>). Enako je mo</w:t>
      </w:r>
      <w:r w:rsidR="00E97E59">
        <w:rPr>
          <w:rFonts w:ascii="Times New Roman" w:hAnsi="Times New Roman" w:cs="Times New Roman"/>
          <w:sz w:val="24"/>
          <w:szCs w:val="24"/>
        </w:rPr>
        <w:t>goče</w:t>
      </w:r>
      <w:r w:rsidRPr="00940186">
        <w:rPr>
          <w:rFonts w:ascii="Times New Roman" w:hAnsi="Times New Roman" w:cs="Times New Roman"/>
          <w:sz w:val="24"/>
          <w:szCs w:val="24"/>
        </w:rPr>
        <w:t xml:space="preserve"> izvesti s prodajo </w:t>
      </w:r>
      <w:r w:rsidR="00821F62" w:rsidRPr="00940186">
        <w:rPr>
          <w:rFonts w:ascii="Times New Roman" w:hAnsi="Times New Roman" w:cs="Times New Roman"/>
          <w:sz w:val="24"/>
          <w:szCs w:val="24"/>
        </w:rPr>
        <w:t xml:space="preserve">nepomembnih blagovnih znamk ali </w:t>
      </w:r>
      <w:r w:rsidRPr="00940186">
        <w:rPr>
          <w:rFonts w:ascii="Times New Roman" w:hAnsi="Times New Roman" w:cs="Times New Roman"/>
          <w:sz w:val="24"/>
          <w:szCs w:val="24"/>
        </w:rPr>
        <w:t xml:space="preserve">fiktivnih tehnoloških izumov, ki so bodisi nedelujoči </w:t>
      </w:r>
      <w:r w:rsidR="00E97E59">
        <w:rPr>
          <w:rFonts w:ascii="Times New Roman" w:hAnsi="Times New Roman" w:cs="Times New Roman"/>
          <w:sz w:val="24"/>
          <w:szCs w:val="24"/>
        </w:rPr>
        <w:t>bodisi</w:t>
      </w:r>
      <w:r w:rsidR="00821F62" w:rsidRPr="00940186">
        <w:rPr>
          <w:rFonts w:ascii="Times New Roman" w:hAnsi="Times New Roman" w:cs="Times New Roman"/>
          <w:sz w:val="24"/>
          <w:szCs w:val="24"/>
        </w:rPr>
        <w:t xml:space="preserve"> neinventivni. </w:t>
      </w:r>
    </w:p>
    <w:p w:rsidR="002364BF" w:rsidRPr="00940186" w:rsidRDefault="002364BF" w:rsidP="002B7A9C">
      <w:pPr>
        <w:spacing w:after="0" w:line="360" w:lineRule="auto"/>
        <w:jc w:val="both"/>
        <w:rPr>
          <w:rFonts w:ascii="Times New Roman" w:hAnsi="Times New Roman" w:cs="Times New Roman"/>
          <w:sz w:val="24"/>
          <w:szCs w:val="24"/>
        </w:rPr>
      </w:pPr>
    </w:p>
    <w:p w:rsidR="002364BF" w:rsidRPr="00940186" w:rsidRDefault="002364BF"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 xml:space="preserve">Posredniška prodaja sredstev / </w:t>
      </w:r>
      <w:r w:rsidRPr="00940186">
        <w:rPr>
          <w:rFonts w:ascii="Times New Roman" w:hAnsi="Times New Roman" w:cs="Times New Roman"/>
          <w:b/>
          <w:color w:val="auto"/>
          <w:sz w:val="24"/>
          <w:szCs w:val="24"/>
        </w:rPr>
        <w:t>Back-to-back</w:t>
      </w:r>
      <w:r w:rsidRPr="00940186">
        <w:rPr>
          <w:rFonts w:ascii="Times New Roman" w:hAnsi="Times New Roman" w:cs="Times New Roman"/>
          <w:b/>
          <w:i w:val="0"/>
          <w:color w:val="auto"/>
          <w:sz w:val="24"/>
          <w:szCs w:val="24"/>
        </w:rPr>
        <w:t xml:space="preserve"> transakcije</w:t>
      </w:r>
      <w:r w:rsidR="002B7A9C" w:rsidRPr="00940186">
        <w:rPr>
          <w:rFonts w:ascii="Times New Roman" w:hAnsi="Times New Roman" w:cs="Times New Roman"/>
          <w:b/>
          <w:i w:val="0"/>
          <w:color w:val="auto"/>
          <w:sz w:val="24"/>
          <w:szCs w:val="24"/>
        </w:rPr>
        <w:t xml:space="preserve"> (primer 2)</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obravnavane zadeve so ugotovili, da je oseba civilnega prava A dala pooblastilo fizični osebi B, da v njenem imenu proda njihovo nepremičnino v tujini. Oseba B je nepremičnino pod ceno prodala svoji družbi C iz tujine. V nadaljevanju je oseba B svojo družbo C prodala družbi D, ki je za nakup družbe C plačala vrednost, ki je ustrezala tržni vrednosti nepremičnine, prvotno v lasti osebe civilnega prava A. Razlika v vrednosti med nakupom nepremičnine in prodajo družbe C predstavlja znesek oškodovanja osebe civilnega prava osebe A in obenem tudi opran znesek sredstev s strani osebe B</w:t>
      </w:r>
      <w:r w:rsidR="006705C9" w:rsidRPr="00940186">
        <w:rPr>
          <w:rFonts w:ascii="Times New Roman" w:hAnsi="Times New Roman" w:cs="Times New Roman"/>
          <w:sz w:val="24"/>
          <w:szCs w:val="24"/>
        </w:rPr>
        <w:t>,</w:t>
      </w:r>
      <w:r w:rsidRPr="00940186">
        <w:rPr>
          <w:rFonts w:ascii="Times New Roman" w:hAnsi="Times New Roman" w:cs="Times New Roman"/>
          <w:sz w:val="24"/>
          <w:szCs w:val="24"/>
        </w:rPr>
        <w:t xml:space="preserve"> s katerimi je lahko v nadaljevanju razpolagala oseba B. V obravnavanem primeru so bile uporabljene vse tri faze pranja denarja (plasma, stratifikacija in integracija)</w:t>
      </w:r>
      <w:r w:rsidR="001317C1">
        <w:rPr>
          <w:rFonts w:ascii="Times New Roman" w:hAnsi="Times New Roman" w:cs="Times New Roman"/>
          <w:sz w:val="24"/>
          <w:szCs w:val="24"/>
        </w:rPr>
        <w:t>,</w:t>
      </w:r>
      <w:r w:rsidRPr="00940186">
        <w:rPr>
          <w:rFonts w:ascii="Times New Roman" w:hAnsi="Times New Roman" w:cs="Times New Roman"/>
          <w:sz w:val="24"/>
          <w:szCs w:val="24"/>
        </w:rPr>
        <w:t xml:space="preserve"> in sicer v prenosu dejanske vrednosti nepremičnine v vrednost podjetja in nadaljnj</w:t>
      </w:r>
      <w:r w:rsidR="00E97E59">
        <w:rPr>
          <w:rFonts w:ascii="Times New Roman" w:hAnsi="Times New Roman" w:cs="Times New Roman"/>
          <w:sz w:val="24"/>
          <w:szCs w:val="24"/>
        </w:rPr>
        <w:t>i</w:t>
      </w:r>
      <w:r w:rsidRPr="00940186">
        <w:rPr>
          <w:rFonts w:ascii="Times New Roman" w:hAnsi="Times New Roman" w:cs="Times New Roman"/>
          <w:sz w:val="24"/>
          <w:szCs w:val="24"/>
        </w:rPr>
        <w:t xml:space="preserve"> prodaj</w:t>
      </w:r>
      <w:r w:rsidR="00E97E59">
        <w:rPr>
          <w:rFonts w:ascii="Times New Roman" w:hAnsi="Times New Roman" w:cs="Times New Roman"/>
          <w:sz w:val="24"/>
          <w:szCs w:val="24"/>
        </w:rPr>
        <w:t>i</w:t>
      </w:r>
      <w:r w:rsidRPr="00940186">
        <w:rPr>
          <w:rFonts w:ascii="Times New Roman" w:hAnsi="Times New Roman" w:cs="Times New Roman"/>
          <w:sz w:val="24"/>
          <w:szCs w:val="24"/>
        </w:rPr>
        <w:t xml:space="preserve"> le</w:t>
      </w:r>
      <w:r w:rsidR="00E97E59">
        <w:rPr>
          <w:rFonts w:ascii="Times New Roman" w:hAnsi="Times New Roman" w:cs="Times New Roman"/>
          <w:sz w:val="24"/>
          <w:szCs w:val="24"/>
        </w:rPr>
        <w:t>-</w:t>
      </w:r>
      <w:r w:rsidRPr="00940186">
        <w:rPr>
          <w:rFonts w:ascii="Times New Roman" w:hAnsi="Times New Roman" w:cs="Times New Roman"/>
          <w:sz w:val="24"/>
          <w:szCs w:val="24"/>
        </w:rPr>
        <w:t xml:space="preserve">tega. Gre za primer, </w:t>
      </w:r>
      <w:r w:rsidR="00E97E59">
        <w:rPr>
          <w:rFonts w:ascii="Times New Roman" w:hAnsi="Times New Roman" w:cs="Times New Roman"/>
          <w:sz w:val="24"/>
          <w:szCs w:val="24"/>
        </w:rPr>
        <w:t>v katerem</w:t>
      </w:r>
      <w:r w:rsidRPr="00940186">
        <w:rPr>
          <w:rFonts w:ascii="Times New Roman" w:hAnsi="Times New Roman" w:cs="Times New Roman"/>
          <w:sz w:val="24"/>
          <w:szCs w:val="24"/>
        </w:rPr>
        <w:t xml:space="preserve"> je bilo uporabljenih več različnih tipologij in tehnik pranja denarja, kot instrument (nosilec vrednosti) pranja denarja pa sta bila uporabljena denar, nepremičnina in nato še podjetje.</w:t>
      </w:r>
    </w:p>
    <w:p w:rsidR="002E6416" w:rsidRPr="00940186" w:rsidRDefault="002E6416"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Pri tem avtor posebej dodajam, da se v slovenski praksi pojavljajo primeri, ko se integracij</w:t>
      </w:r>
      <w:r w:rsidR="00E97E59">
        <w:rPr>
          <w:rFonts w:ascii="Times New Roman" w:hAnsi="Times New Roman" w:cs="Times New Roman"/>
          <w:sz w:val="24"/>
          <w:szCs w:val="24"/>
        </w:rPr>
        <w:t>a</w:t>
      </w:r>
      <w:r w:rsidRPr="00940186">
        <w:rPr>
          <w:rFonts w:ascii="Times New Roman" w:hAnsi="Times New Roman" w:cs="Times New Roman"/>
          <w:sz w:val="24"/>
          <w:szCs w:val="24"/>
        </w:rPr>
        <w:t xml:space="preserve"> nezakonitih sredstev izvede z nakupom nepremičnine na javni dražbi </w:t>
      </w:r>
      <w:r w:rsidR="00E97E59">
        <w:rPr>
          <w:rFonts w:ascii="Times New Roman" w:hAnsi="Times New Roman" w:cs="Times New Roman"/>
          <w:sz w:val="24"/>
          <w:szCs w:val="24"/>
        </w:rPr>
        <w:t xml:space="preserve">s </w:t>
      </w:r>
      <w:r w:rsidRPr="00940186">
        <w:rPr>
          <w:rFonts w:ascii="Times New Roman" w:hAnsi="Times New Roman" w:cs="Times New Roman"/>
          <w:sz w:val="24"/>
          <w:szCs w:val="24"/>
        </w:rPr>
        <w:t>sodelovanjem fiktivnih dražiteljev, ki umetno dvigujejo ceno. Na ta način poslovodstvo v škodo družbe (kupec) prenese</w:t>
      </w:r>
      <w:r w:rsidR="00D54032" w:rsidRPr="00940186">
        <w:rPr>
          <w:rFonts w:ascii="Times New Roman" w:hAnsi="Times New Roman" w:cs="Times New Roman"/>
          <w:sz w:val="24"/>
          <w:szCs w:val="24"/>
        </w:rPr>
        <w:t xml:space="preserve"> </w:t>
      </w:r>
      <w:r w:rsidRPr="00940186">
        <w:rPr>
          <w:rFonts w:ascii="Times New Roman" w:hAnsi="Times New Roman" w:cs="Times New Roman"/>
          <w:sz w:val="24"/>
          <w:szCs w:val="24"/>
        </w:rPr>
        <w:t>vrednost</w:t>
      </w:r>
      <w:r w:rsidR="00D54032" w:rsidRPr="00940186">
        <w:rPr>
          <w:rStyle w:val="Sprotnaopomba-sklic"/>
          <w:rFonts w:ascii="Times New Roman" w:hAnsi="Times New Roman" w:cs="Times New Roman"/>
          <w:sz w:val="24"/>
          <w:szCs w:val="24"/>
        </w:rPr>
        <w:footnoteReference w:id="4"/>
      </w:r>
      <w:r w:rsidRPr="00940186">
        <w:rPr>
          <w:rFonts w:ascii="Times New Roman" w:hAnsi="Times New Roman" w:cs="Times New Roman"/>
          <w:sz w:val="24"/>
          <w:szCs w:val="24"/>
        </w:rPr>
        <w:t xml:space="preserve"> v korist prodajalca nepremičnine</w:t>
      </w:r>
      <w:r w:rsidR="00406CB8">
        <w:rPr>
          <w:rFonts w:ascii="Times New Roman" w:hAnsi="Times New Roman" w:cs="Times New Roman"/>
          <w:sz w:val="24"/>
          <w:szCs w:val="24"/>
        </w:rPr>
        <w:t xml:space="preserve"> in jo</w:t>
      </w:r>
      <w:r w:rsidRPr="00940186">
        <w:rPr>
          <w:rFonts w:ascii="Times New Roman" w:hAnsi="Times New Roman" w:cs="Times New Roman"/>
          <w:sz w:val="24"/>
          <w:szCs w:val="24"/>
        </w:rPr>
        <w:t xml:space="preserve"> </w:t>
      </w:r>
      <w:proofErr w:type="spellStart"/>
      <w:r w:rsidRPr="00940186">
        <w:rPr>
          <w:rFonts w:ascii="Times New Roman" w:hAnsi="Times New Roman" w:cs="Times New Roman"/>
          <w:sz w:val="24"/>
          <w:szCs w:val="24"/>
        </w:rPr>
        <w:t>legitimizira</w:t>
      </w:r>
      <w:proofErr w:type="spellEnd"/>
      <w:r w:rsidRPr="00940186">
        <w:rPr>
          <w:rFonts w:ascii="Times New Roman" w:hAnsi="Times New Roman" w:cs="Times New Roman"/>
          <w:sz w:val="24"/>
          <w:szCs w:val="24"/>
        </w:rPr>
        <w:t xml:space="preserve"> z umetnim zviševanjem ponudb. </w:t>
      </w:r>
    </w:p>
    <w:p w:rsidR="002B7A9C" w:rsidRPr="00940186" w:rsidRDefault="002B7A9C" w:rsidP="002B7A9C">
      <w:pPr>
        <w:pStyle w:val="Naslov4"/>
        <w:spacing w:before="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proofErr w:type="spellStart"/>
      <w:r w:rsidRPr="007F4CA0">
        <w:rPr>
          <w:rFonts w:ascii="Times New Roman" w:hAnsi="Times New Roman" w:cs="Times New Roman"/>
          <w:b/>
          <w:color w:val="auto"/>
          <w:sz w:val="24"/>
          <w:szCs w:val="24"/>
        </w:rPr>
        <w:t>C</w:t>
      </w:r>
      <w:r w:rsidR="002364BF" w:rsidRPr="007F4CA0">
        <w:rPr>
          <w:rFonts w:ascii="Times New Roman" w:hAnsi="Times New Roman" w:cs="Times New Roman"/>
          <w:b/>
          <w:color w:val="auto"/>
          <w:sz w:val="24"/>
          <w:szCs w:val="24"/>
        </w:rPr>
        <w:t>ash</w:t>
      </w:r>
      <w:proofErr w:type="spellEnd"/>
      <w:r w:rsidR="002364BF" w:rsidRPr="00940186">
        <w:rPr>
          <w:rFonts w:ascii="Times New Roman" w:hAnsi="Times New Roman" w:cs="Times New Roman"/>
          <w:b/>
          <w:i w:val="0"/>
          <w:color w:val="auto"/>
          <w:sz w:val="24"/>
          <w:szCs w:val="24"/>
        </w:rPr>
        <w:t xml:space="preserve"> kurirji in uporaba pri gospodarskem poslovanju</w:t>
      </w:r>
      <w:r w:rsidRPr="00940186">
        <w:rPr>
          <w:rFonts w:ascii="Times New Roman" w:hAnsi="Times New Roman" w:cs="Times New Roman"/>
          <w:b/>
          <w:i w:val="0"/>
          <w:color w:val="auto"/>
          <w:sz w:val="24"/>
          <w:szCs w:val="24"/>
        </w:rPr>
        <w:t xml:space="preserve"> (primer 3)</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obravnavane zadeve so ugotovili, da je tuja fizična oseba pri slovenski banki izv</w:t>
      </w:r>
      <w:r w:rsidR="00E97E59">
        <w:rPr>
          <w:rFonts w:ascii="Times New Roman" w:hAnsi="Times New Roman" w:cs="Times New Roman"/>
          <w:sz w:val="24"/>
          <w:szCs w:val="24"/>
        </w:rPr>
        <w:t>edl</w:t>
      </w:r>
      <w:r w:rsidRPr="00940186">
        <w:rPr>
          <w:rFonts w:ascii="Times New Roman" w:hAnsi="Times New Roman" w:cs="Times New Roman"/>
          <w:sz w:val="24"/>
          <w:szCs w:val="24"/>
        </w:rPr>
        <w:t xml:space="preserve">a več pologov gotovine z namenom plačil osebnih vozil. Dodatno preverjanje je pokazalo, da je bila tuja oseba lastnik družbe v tujini, ki se ukvarja s prodajo in izposojo vozil. Tuja oseba ni imela pri slovenski banki, </w:t>
      </w:r>
      <w:r w:rsidR="00E97E59">
        <w:rPr>
          <w:rFonts w:ascii="Times New Roman" w:hAnsi="Times New Roman" w:cs="Times New Roman"/>
          <w:sz w:val="24"/>
          <w:szCs w:val="24"/>
        </w:rPr>
        <w:t>v kateri</w:t>
      </w:r>
      <w:r w:rsidRPr="00940186">
        <w:rPr>
          <w:rFonts w:ascii="Times New Roman" w:hAnsi="Times New Roman" w:cs="Times New Roman"/>
          <w:sz w:val="24"/>
          <w:szCs w:val="24"/>
        </w:rPr>
        <w:t xml:space="preserve"> je izvajala pologe gotovine in plačila vozil, sklenjenega nobenega poslovnega razmerja. Iz navedenega so ocenili, da so pri transakcijah tuje osebe v Sloveniji lahko prisotni elementi </w:t>
      </w:r>
      <w:r w:rsidR="006705C9" w:rsidRPr="00940186">
        <w:rPr>
          <w:rFonts w:ascii="Times New Roman" w:hAnsi="Times New Roman" w:cs="Times New Roman"/>
          <w:sz w:val="24"/>
          <w:szCs w:val="24"/>
        </w:rPr>
        <w:t xml:space="preserve">prikrivanja </w:t>
      </w:r>
      <w:r w:rsidRPr="00940186">
        <w:rPr>
          <w:rFonts w:ascii="Times New Roman" w:hAnsi="Times New Roman" w:cs="Times New Roman"/>
          <w:sz w:val="24"/>
          <w:szCs w:val="24"/>
        </w:rPr>
        <w:t>izvora sredstev iz neugotovljenih kaznivih dejanj, saj je tuja oseba z uporabo tehnike pranja denarja</w:t>
      </w:r>
      <w:r w:rsidR="00E97E59">
        <w:rPr>
          <w:rFonts w:ascii="Times New Roman" w:hAnsi="Times New Roman" w:cs="Times New Roman"/>
          <w:sz w:val="24"/>
          <w:szCs w:val="24"/>
        </w:rPr>
        <w:t>,</w:t>
      </w:r>
      <w:r w:rsidRPr="00940186">
        <w:rPr>
          <w:rFonts w:ascii="Times New Roman" w:hAnsi="Times New Roman" w:cs="Times New Roman"/>
          <w:sz w:val="24"/>
          <w:szCs w:val="24"/>
        </w:rPr>
        <w:t xml:space="preserve"> imenovane </w:t>
      </w:r>
      <w:proofErr w:type="spellStart"/>
      <w:r w:rsidRPr="007F4CA0">
        <w:rPr>
          <w:rFonts w:ascii="Times New Roman" w:hAnsi="Times New Roman" w:cs="Times New Roman"/>
          <w:i/>
          <w:sz w:val="24"/>
          <w:szCs w:val="24"/>
        </w:rPr>
        <w:t>cash</w:t>
      </w:r>
      <w:proofErr w:type="spellEnd"/>
      <w:r w:rsidRPr="00940186">
        <w:rPr>
          <w:rFonts w:ascii="Times New Roman" w:hAnsi="Times New Roman" w:cs="Times New Roman"/>
          <w:sz w:val="24"/>
          <w:szCs w:val="24"/>
        </w:rPr>
        <w:t xml:space="preserve"> kurir</w:t>
      </w:r>
      <w:r w:rsidR="00E97E59">
        <w:rPr>
          <w:rFonts w:ascii="Times New Roman" w:hAnsi="Times New Roman" w:cs="Times New Roman"/>
          <w:sz w:val="24"/>
          <w:szCs w:val="24"/>
        </w:rPr>
        <w:t>,</w:t>
      </w:r>
      <w:r w:rsidRPr="00940186">
        <w:rPr>
          <w:rFonts w:ascii="Times New Roman" w:hAnsi="Times New Roman" w:cs="Times New Roman"/>
          <w:sz w:val="24"/>
          <w:szCs w:val="24"/>
        </w:rPr>
        <w:t xml:space="preserve"> prinesla gotovino v Slovenijo in jo nadalje uporabila za nakup vozil, ki bi lahko služila za </w:t>
      </w:r>
      <w:r w:rsidRPr="00940186">
        <w:rPr>
          <w:rFonts w:ascii="Times New Roman" w:hAnsi="Times New Roman" w:cs="Times New Roman"/>
          <w:sz w:val="24"/>
          <w:szCs w:val="24"/>
        </w:rPr>
        <w:lastRenderedPageBreak/>
        <w:t xml:space="preserve">gospodarsko poslovanje njegove družbe v tujini. Nadaljnji prihodki in dobički njegove družbe v tujini, pridobljeni z osnovnimi sredstvi (vozili), kupljenimi s potencialno nelegalnimi sredstvi v Sloveniji, bi tako lahko </w:t>
      </w:r>
      <w:r w:rsidR="00E97E59">
        <w:rPr>
          <w:rFonts w:ascii="Times New Roman" w:hAnsi="Times New Roman" w:cs="Times New Roman"/>
          <w:sz w:val="24"/>
          <w:szCs w:val="24"/>
        </w:rPr>
        <w:t>bi</w:t>
      </w:r>
      <w:r w:rsidRPr="00940186">
        <w:rPr>
          <w:rFonts w:ascii="Times New Roman" w:hAnsi="Times New Roman" w:cs="Times New Roman"/>
          <w:sz w:val="24"/>
          <w:szCs w:val="24"/>
        </w:rPr>
        <w:t>li legaln</w:t>
      </w:r>
      <w:r w:rsidR="00E97E59">
        <w:rPr>
          <w:rFonts w:ascii="Times New Roman" w:hAnsi="Times New Roman" w:cs="Times New Roman"/>
          <w:sz w:val="24"/>
          <w:szCs w:val="24"/>
        </w:rPr>
        <w:t>i</w:t>
      </w:r>
      <w:r w:rsidRPr="00940186">
        <w:rPr>
          <w:rFonts w:ascii="Times New Roman" w:hAnsi="Times New Roman" w:cs="Times New Roman"/>
          <w:sz w:val="24"/>
          <w:szCs w:val="24"/>
        </w:rPr>
        <w:t xml:space="preserve"> prihodk</w:t>
      </w:r>
      <w:r w:rsidR="00E97E59">
        <w:rPr>
          <w:rFonts w:ascii="Times New Roman" w:hAnsi="Times New Roman" w:cs="Times New Roman"/>
          <w:sz w:val="24"/>
          <w:szCs w:val="24"/>
        </w:rPr>
        <w:t>i</w:t>
      </w:r>
      <w:r w:rsidRPr="00940186">
        <w:rPr>
          <w:rFonts w:ascii="Times New Roman" w:hAnsi="Times New Roman" w:cs="Times New Roman"/>
          <w:sz w:val="24"/>
          <w:szCs w:val="24"/>
        </w:rPr>
        <w:t xml:space="preserve"> tuje osebe, dosežen</w:t>
      </w:r>
      <w:r w:rsidR="00E97E59">
        <w:rPr>
          <w:rFonts w:ascii="Times New Roman" w:hAnsi="Times New Roman" w:cs="Times New Roman"/>
          <w:sz w:val="24"/>
          <w:szCs w:val="24"/>
        </w:rPr>
        <w:t>i</w:t>
      </w:r>
      <w:r w:rsidRPr="00940186">
        <w:rPr>
          <w:rFonts w:ascii="Times New Roman" w:hAnsi="Times New Roman" w:cs="Times New Roman"/>
          <w:sz w:val="24"/>
          <w:szCs w:val="24"/>
        </w:rPr>
        <w:t xml:space="preserve"> s potencialno nelegalnimi sredstvi. </w:t>
      </w:r>
    </w:p>
    <w:p w:rsidR="002364BF" w:rsidRPr="00940186" w:rsidRDefault="002364BF" w:rsidP="002B7A9C">
      <w:pPr>
        <w:spacing w:after="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I</w:t>
      </w:r>
      <w:r w:rsidR="002364BF" w:rsidRPr="00940186">
        <w:rPr>
          <w:rFonts w:ascii="Times New Roman" w:hAnsi="Times New Roman" w:cs="Times New Roman"/>
          <w:b/>
          <w:i w:val="0"/>
          <w:color w:val="auto"/>
          <w:sz w:val="24"/>
          <w:szCs w:val="24"/>
        </w:rPr>
        <w:t xml:space="preserve">nvestiranje v nepremičnine in </w:t>
      </w:r>
      <w:proofErr w:type="spellStart"/>
      <w:r w:rsidR="002364BF" w:rsidRPr="007F4CA0">
        <w:rPr>
          <w:rFonts w:ascii="Times New Roman" w:hAnsi="Times New Roman" w:cs="Times New Roman"/>
          <w:b/>
          <w:color w:val="auto"/>
          <w:sz w:val="24"/>
          <w:szCs w:val="24"/>
        </w:rPr>
        <w:t>cash</w:t>
      </w:r>
      <w:proofErr w:type="spellEnd"/>
      <w:r w:rsidR="002364BF" w:rsidRPr="00940186">
        <w:rPr>
          <w:rFonts w:ascii="Times New Roman" w:hAnsi="Times New Roman" w:cs="Times New Roman"/>
          <w:b/>
          <w:i w:val="0"/>
          <w:color w:val="auto"/>
          <w:sz w:val="24"/>
          <w:szCs w:val="24"/>
        </w:rPr>
        <w:t xml:space="preserve"> kurirji</w:t>
      </w:r>
      <w:r w:rsidRPr="00940186">
        <w:rPr>
          <w:rFonts w:ascii="Times New Roman" w:hAnsi="Times New Roman" w:cs="Times New Roman"/>
          <w:b/>
          <w:i w:val="0"/>
          <w:color w:val="auto"/>
          <w:sz w:val="24"/>
          <w:szCs w:val="24"/>
        </w:rPr>
        <w:t xml:space="preserve"> (primer 4) </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obravnavane zadeve so ugotovili, da tuja fizična oseba A pri vstopu v Slovenijo preko meje EU pristojnemu organu ni prijavila vnosa gotovine v Slovenijo, kot določa zakonodaja. Tuja oseba A je nato navedena sredstva nakazala na osebni račun tuje fizične osebe B v Sloveniji, k</w:t>
      </w:r>
      <w:r w:rsidR="00946EA5">
        <w:rPr>
          <w:rFonts w:ascii="Times New Roman" w:hAnsi="Times New Roman" w:cs="Times New Roman"/>
          <w:sz w:val="24"/>
          <w:szCs w:val="24"/>
        </w:rPr>
        <w:t>i</w:t>
      </w:r>
      <w:r w:rsidRPr="00940186">
        <w:rPr>
          <w:rFonts w:ascii="Times New Roman" w:hAnsi="Times New Roman" w:cs="Times New Roman"/>
          <w:sz w:val="24"/>
          <w:szCs w:val="24"/>
        </w:rPr>
        <w:t xml:space="preserve"> je sredstva takoj nakazala na račun slovenske družbe v Sloveniji. Nadalje so bila sredstva z računa slovenske družbe nakazana na račun </w:t>
      </w:r>
      <w:proofErr w:type="spellStart"/>
      <w:r w:rsidRPr="007F0C41">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družbe v tujino, in sicer kot kupnina za nepremičnino v Sloveniji. Iz navedenega so ocenili, da so pri vnosu gotovine v Slovenijo in nadaljnjem prenosu teh sredstev med računi fizičnih in pravnih oseb prisotni elementi prikrivanja izvora sredstev iz neugotovljenih kaznivih dejanj. V zadevi so vidne tudi vse tri faze pranja denarja</w:t>
      </w:r>
      <w:r w:rsidR="00946EA5">
        <w:rPr>
          <w:rFonts w:ascii="Times New Roman" w:hAnsi="Times New Roman" w:cs="Times New Roman"/>
          <w:sz w:val="24"/>
          <w:szCs w:val="24"/>
        </w:rPr>
        <w:t>,</w:t>
      </w:r>
      <w:r w:rsidRPr="00940186">
        <w:rPr>
          <w:rFonts w:ascii="Times New Roman" w:hAnsi="Times New Roman" w:cs="Times New Roman"/>
          <w:sz w:val="24"/>
          <w:szCs w:val="24"/>
        </w:rPr>
        <w:t xml:space="preserve"> in sicer: plasiranje sredstev – vnos gotovine in nakazilo na bančni račun; stratifikacija ali prikrivanje – prenosi sredstev med računi fizičnih in pravnih oseb, uporaba </w:t>
      </w:r>
      <w:proofErr w:type="spellStart"/>
      <w:r w:rsidRPr="007F4CA0">
        <w:rPr>
          <w:rFonts w:ascii="Times New Roman" w:hAnsi="Times New Roman" w:cs="Times New Roman"/>
          <w:i/>
          <w:sz w:val="24"/>
          <w:szCs w:val="24"/>
        </w:rPr>
        <w:t>cash</w:t>
      </w:r>
      <w:proofErr w:type="spellEnd"/>
      <w:r w:rsidRPr="00940186">
        <w:rPr>
          <w:rFonts w:ascii="Times New Roman" w:hAnsi="Times New Roman" w:cs="Times New Roman"/>
          <w:sz w:val="24"/>
          <w:szCs w:val="24"/>
        </w:rPr>
        <w:t xml:space="preserve"> kurirjev; integracija – nakup nepremičnine od </w:t>
      </w:r>
      <w:proofErr w:type="spellStart"/>
      <w:r w:rsidRPr="007F0C41">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družbe, s čimer bodo lahko las</w:t>
      </w:r>
      <w:r w:rsidR="007F0C41">
        <w:rPr>
          <w:rFonts w:ascii="Times New Roman" w:hAnsi="Times New Roman" w:cs="Times New Roman"/>
          <w:sz w:val="24"/>
          <w:szCs w:val="24"/>
        </w:rPr>
        <w:t xml:space="preserve">tniki te </w:t>
      </w:r>
      <w:proofErr w:type="spellStart"/>
      <w:r w:rsidR="007F0C41" w:rsidRPr="007F0C41">
        <w:rPr>
          <w:rFonts w:ascii="Times New Roman" w:hAnsi="Times New Roman" w:cs="Times New Roman"/>
          <w:i/>
          <w:sz w:val="24"/>
          <w:szCs w:val="24"/>
        </w:rPr>
        <w:t>off</w:t>
      </w:r>
      <w:r w:rsidR="00406CB8">
        <w:rPr>
          <w:rFonts w:ascii="Times New Roman" w:hAnsi="Times New Roman" w:cs="Times New Roman"/>
          <w:i/>
          <w:sz w:val="24"/>
          <w:szCs w:val="24"/>
        </w:rPr>
        <w:t>-</w:t>
      </w:r>
      <w:r w:rsidR="007F0C41" w:rsidRPr="007F0C41">
        <w:rPr>
          <w:rFonts w:ascii="Times New Roman" w:hAnsi="Times New Roman" w:cs="Times New Roman"/>
          <w:i/>
          <w:sz w:val="24"/>
          <w:szCs w:val="24"/>
        </w:rPr>
        <w:t>shore</w:t>
      </w:r>
      <w:proofErr w:type="spellEnd"/>
      <w:r w:rsidRPr="00940186">
        <w:rPr>
          <w:rFonts w:ascii="Times New Roman" w:hAnsi="Times New Roman" w:cs="Times New Roman"/>
          <w:sz w:val="24"/>
          <w:szCs w:val="24"/>
        </w:rPr>
        <w:t xml:space="preserve"> družbe prikazovali legalni izvor sredstev, kupec pa bo lahko prikazoval lastništvo nad nepremičnino.</w:t>
      </w:r>
    </w:p>
    <w:p w:rsidR="002364BF" w:rsidRPr="00940186" w:rsidRDefault="002364BF" w:rsidP="002B7A9C">
      <w:pPr>
        <w:spacing w:after="0" w:line="360" w:lineRule="auto"/>
        <w:jc w:val="both"/>
        <w:rPr>
          <w:rFonts w:ascii="Times New Roman" w:hAnsi="Times New Roman" w:cs="Times New Roman"/>
          <w:sz w:val="24"/>
          <w:szCs w:val="24"/>
        </w:rPr>
      </w:pPr>
    </w:p>
    <w:p w:rsidR="002364BF" w:rsidRPr="00940186" w:rsidRDefault="002364BF"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 xml:space="preserve">Pranje denarja v mednarodni trgovini </w:t>
      </w:r>
      <w:r w:rsidR="002B7A9C" w:rsidRPr="00940186">
        <w:rPr>
          <w:rFonts w:ascii="Times New Roman" w:hAnsi="Times New Roman" w:cs="Times New Roman"/>
          <w:b/>
          <w:i w:val="0"/>
          <w:color w:val="auto"/>
          <w:sz w:val="24"/>
          <w:szCs w:val="24"/>
        </w:rPr>
        <w:t>–</w:t>
      </w:r>
      <w:r w:rsidRPr="00940186">
        <w:rPr>
          <w:rFonts w:ascii="Times New Roman" w:hAnsi="Times New Roman" w:cs="Times New Roman"/>
          <w:b/>
          <w:i w:val="0"/>
          <w:color w:val="auto"/>
          <w:sz w:val="24"/>
          <w:szCs w:val="24"/>
        </w:rPr>
        <w:t xml:space="preserve"> </w:t>
      </w:r>
      <w:proofErr w:type="spellStart"/>
      <w:r w:rsidR="00946EA5" w:rsidRPr="007F4CA0">
        <w:rPr>
          <w:rFonts w:ascii="Times New Roman" w:hAnsi="Times New Roman" w:cs="Times New Roman"/>
          <w:b/>
          <w:color w:val="auto"/>
          <w:sz w:val="24"/>
          <w:szCs w:val="24"/>
        </w:rPr>
        <w:t>trade</w:t>
      </w:r>
      <w:proofErr w:type="spellEnd"/>
      <w:r w:rsidR="00946EA5" w:rsidRPr="007F4CA0">
        <w:rPr>
          <w:rFonts w:ascii="Times New Roman" w:hAnsi="Times New Roman" w:cs="Times New Roman"/>
          <w:b/>
          <w:color w:val="auto"/>
          <w:sz w:val="24"/>
          <w:szCs w:val="24"/>
        </w:rPr>
        <w:t xml:space="preserve"> </w:t>
      </w:r>
      <w:proofErr w:type="spellStart"/>
      <w:r w:rsidR="00946EA5" w:rsidRPr="007F4CA0">
        <w:rPr>
          <w:rFonts w:ascii="Times New Roman" w:hAnsi="Times New Roman" w:cs="Times New Roman"/>
          <w:b/>
          <w:color w:val="auto"/>
          <w:sz w:val="24"/>
          <w:szCs w:val="24"/>
        </w:rPr>
        <w:t>based</w:t>
      </w:r>
      <w:proofErr w:type="spellEnd"/>
      <w:r w:rsidR="00946EA5" w:rsidRPr="007F4CA0">
        <w:rPr>
          <w:rFonts w:ascii="Times New Roman" w:hAnsi="Times New Roman" w:cs="Times New Roman"/>
          <w:b/>
          <w:color w:val="auto"/>
          <w:sz w:val="24"/>
          <w:szCs w:val="24"/>
        </w:rPr>
        <w:t xml:space="preserve"> </w:t>
      </w:r>
      <w:proofErr w:type="spellStart"/>
      <w:r w:rsidR="00946EA5" w:rsidRPr="007F4CA0">
        <w:rPr>
          <w:rFonts w:ascii="Times New Roman" w:hAnsi="Times New Roman" w:cs="Times New Roman"/>
          <w:b/>
          <w:color w:val="auto"/>
          <w:sz w:val="24"/>
          <w:szCs w:val="24"/>
        </w:rPr>
        <w:t>money</w:t>
      </w:r>
      <w:proofErr w:type="spellEnd"/>
      <w:r w:rsidR="00946EA5" w:rsidRPr="007F4CA0">
        <w:rPr>
          <w:rFonts w:ascii="Times New Roman" w:hAnsi="Times New Roman" w:cs="Times New Roman"/>
          <w:b/>
          <w:color w:val="auto"/>
          <w:sz w:val="24"/>
          <w:szCs w:val="24"/>
        </w:rPr>
        <w:t xml:space="preserve"> </w:t>
      </w:r>
      <w:proofErr w:type="spellStart"/>
      <w:r w:rsidR="00946EA5" w:rsidRPr="007F4CA0">
        <w:rPr>
          <w:rFonts w:ascii="Times New Roman" w:hAnsi="Times New Roman" w:cs="Times New Roman"/>
          <w:b/>
          <w:color w:val="auto"/>
          <w:sz w:val="24"/>
          <w:szCs w:val="24"/>
        </w:rPr>
        <w:t>laundering</w:t>
      </w:r>
      <w:proofErr w:type="spellEnd"/>
      <w:r w:rsidR="00946EA5" w:rsidRPr="00940186">
        <w:rPr>
          <w:rFonts w:ascii="Times New Roman" w:hAnsi="Times New Roman" w:cs="Times New Roman"/>
          <w:b/>
          <w:i w:val="0"/>
          <w:color w:val="auto"/>
          <w:sz w:val="24"/>
          <w:szCs w:val="24"/>
        </w:rPr>
        <w:t xml:space="preserve"> </w:t>
      </w:r>
      <w:r w:rsidR="002B7A9C" w:rsidRPr="00940186">
        <w:rPr>
          <w:rFonts w:ascii="Times New Roman" w:hAnsi="Times New Roman" w:cs="Times New Roman"/>
          <w:b/>
          <w:i w:val="0"/>
          <w:color w:val="auto"/>
          <w:sz w:val="24"/>
          <w:szCs w:val="24"/>
        </w:rPr>
        <w:t>(primer 5</w:t>
      </w:r>
      <w:r w:rsidRPr="00940186">
        <w:rPr>
          <w:rFonts w:ascii="Times New Roman" w:hAnsi="Times New Roman" w:cs="Times New Roman"/>
          <w:b/>
          <w:i w:val="0"/>
          <w:color w:val="auto"/>
          <w:sz w:val="24"/>
          <w:szCs w:val="24"/>
        </w:rPr>
        <w:t>)</w:t>
      </w:r>
    </w:p>
    <w:p w:rsidR="007F0C41"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Pri analizi obravnavane zadeve so ugotovili, da je tuja družba A nakazala drugi tuji družbi B znaten znesek denarja, pri čemer je družba A (plačnik) plačala družbi B (prejemnik) precej višji znesek sredstev, kot je bila dejanska vrednost blaga</w:t>
      </w:r>
      <w:r w:rsidR="006705C9" w:rsidRPr="00940186">
        <w:rPr>
          <w:rFonts w:ascii="Times New Roman" w:hAnsi="Times New Roman" w:cs="Times New Roman"/>
          <w:sz w:val="24"/>
          <w:szCs w:val="24"/>
        </w:rPr>
        <w:t>,</w:t>
      </w:r>
      <w:r w:rsidRPr="00940186">
        <w:rPr>
          <w:rFonts w:ascii="Times New Roman" w:hAnsi="Times New Roman" w:cs="Times New Roman"/>
          <w:sz w:val="24"/>
          <w:szCs w:val="24"/>
        </w:rPr>
        <w:t xml:space="preserve"> dobavljenega družbi A. Višek sredstev je bil nato iz tuje družbe B nakazan na družbo C v Slovenijo, ki je bila kapitalsko in </w:t>
      </w:r>
      <w:proofErr w:type="spellStart"/>
      <w:r w:rsidRPr="00940186">
        <w:rPr>
          <w:rFonts w:ascii="Times New Roman" w:hAnsi="Times New Roman" w:cs="Times New Roman"/>
          <w:sz w:val="24"/>
          <w:szCs w:val="24"/>
        </w:rPr>
        <w:t>upravlja</w:t>
      </w:r>
      <w:r w:rsidR="00946EA5">
        <w:rPr>
          <w:rFonts w:ascii="Times New Roman" w:hAnsi="Times New Roman" w:cs="Times New Roman"/>
          <w:sz w:val="24"/>
          <w:szCs w:val="24"/>
        </w:rPr>
        <w:t>l</w:t>
      </w:r>
      <w:r w:rsidRPr="00940186">
        <w:rPr>
          <w:rFonts w:ascii="Times New Roman" w:hAnsi="Times New Roman" w:cs="Times New Roman"/>
          <w:sz w:val="24"/>
          <w:szCs w:val="24"/>
        </w:rPr>
        <w:t>sko</w:t>
      </w:r>
      <w:proofErr w:type="spellEnd"/>
      <w:r w:rsidRPr="00940186">
        <w:rPr>
          <w:rFonts w:ascii="Times New Roman" w:hAnsi="Times New Roman" w:cs="Times New Roman"/>
          <w:sz w:val="24"/>
          <w:szCs w:val="24"/>
        </w:rPr>
        <w:t xml:space="preserve"> povezana z družbo A, ki je nakazala prevelik znesek. </w:t>
      </w:r>
      <w:r w:rsidR="007F0C41">
        <w:rPr>
          <w:rFonts w:ascii="Times New Roman" w:hAnsi="Times New Roman" w:cs="Times New Roman"/>
          <w:sz w:val="24"/>
          <w:szCs w:val="24"/>
        </w:rPr>
        <w:t>S</w:t>
      </w:r>
      <w:r w:rsidRPr="00940186">
        <w:rPr>
          <w:rFonts w:ascii="Times New Roman" w:hAnsi="Times New Roman" w:cs="Times New Roman"/>
          <w:sz w:val="24"/>
          <w:szCs w:val="24"/>
        </w:rPr>
        <w:t>redstva so bila nato iz družbe C nakazana na račune več fizičnih oseb, opravljeni so bili dvigi gotovine in nakupi umetnin ali pa so bila sredstva nadalje uporabljena za redno gospodarsko poslovanje družbe C. V zadevi je bila uporabljana tehnika pranja denarja, ki se vse pogosteje uporablja v mednarodni trgovini, kot način prenosa denarja iz ene države v drugo, t</w:t>
      </w:r>
      <w:r w:rsidR="007F0C41">
        <w:rPr>
          <w:rFonts w:ascii="Times New Roman" w:hAnsi="Times New Roman" w:cs="Times New Roman"/>
          <w:sz w:val="24"/>
          <w:szCs w:val="24"/>
        </w:rPr>
        <w:t xml:space="preserve">. </w:t>
      </w:r>
      <w:r w:rsidRPr="00940186">
        <w:rPr>
          <w:rFonts w:ascii="Times New Roman" w:hAnsi="Times New Roman" w:cs="Times New Roman"/>
          <w:sz w:val="24"/>
          <w:szCs w:val="24"/>
        </w:rPr>
        <w:t xml:space="preserve">i. </w:t>
      </w:r>
      <w:proofErr w:type="spellStart"/>
      <w:r w:rsidR="00946EA5" w:rsidRPr="007F4CA0">
        <w:rPr>
          <w:rFonts w:ascii="Times New Roman" w:hAnsi="Times New Roman" w:cs="Times New Roman"/>
          <w:i/>
          <w:sz w:val="24"/>
          <w:szCs w:val="24"/>
        </w:rPr>
        <w:t>trade</w:t>
      </w:r>
      <w:proofErr w:type="spellEnd"/>
      <w:r w:rsidR="00946EA5" w:rsidRPr="007F4CA0">
        <w:rPr>
          <w:rFonts w:ascii="Times New Roman" w:hAnsi="Times New Roman" w:cs="Times New Roman"/>
          <w:i/>
          <w:sz w:val="24"/>
          <w:szCs w:val="24"/>
        </w:rPr>
        <w:t xml:space="preserve"> </w:t>
      </w:r>
      <w:proofErr w:type="spellStart"/>
      <w:r w:rsidR="00946EA5" w:rsidRPr="007F4CA0">
        <w:rPr>
          <w:rFonts w:ascii="Times New Roman" w:hAnsi="Times New Roman" w:cs="Times New Roman"/>
          <w:i/>
          <w:sz w:val="24"/>
          <w:szCs w:val="24"/>
        </w:rPr>
        <w:t>based</w:t>
      </w:r>
      <w:proofErr w:type="spellEnd"/>
      <w:r w:rsidR="00946EA5" w:rsidRPr="007F4CA0">
        <w:rPr>
          <w:rFonts w:ascii="Times New Roman" w:hAnsi="Times New Roman" w:cs="Times New Roman"/>
          <w:i/>
          <w:sz w:val="24"/>
          <w:szCs w:val="24"/>
        </w:rPr>
        <w:t xml:space="preserve"> </w:t>
      </w:r>
      <w:proofErr w:type="spellStart"/>
      <w:r w:rsidR="00946EA5" w:rsidRPr="007F4CA0">
        <w:rPr>
          <w:rFonts w:ascii="Times New Roman" w:hAnsi="Times New Roman" w:cs="Times New Roman"/>
          <w:i/>
          <w:sz w:val="24"/>
          <w:szCs w:val="24"/>
        </w:rPr>
        <w:t>money</w:t>
      </w:r>
      <w:proofErr w:type="spellEnd"/>
      <w:r w:rsidR="00946EA5" w:rsidRPr="007F4CA0">
        <w:rPr>
          <w:rFonts w:ascii="Times New Roman" w:hAnsi="Times New Roman" w:cs="Times New Roman"/>
          <w:i/>
          <w:sz w:val="24"/>
          <w:szCs w:val="24"/>
        </w:rPr>
        <w:t xml:space="preserve"> </w:t>
      </w:r>
      <w:proofErr w:type="spellStart"/>
      <w:r w:rsidR="00946EA5" w:rsidRPr="007F4CA0">
        <w:rPr>
          <w:rFonts w:ascii="Times New Roman" w:hAnsi="Times New Roman" w:cs="Times New Roman"/>
          <w:i/>
          <w:sz w:val="24"/>
          <w:szCs w:val="24"/>
        </w:rPr>
        <w:t>laundering</w:t>
      </w:r>
      <w:proofErr w:type="spellEnd"/>
      <w:r w:rsidR="00946EA5" w:rsidRPr="00940186">
        <w:rPr>
          <w:rFonts w:ascii="Times New Roman" w:hAnsi="Times New Roman" w:cs="Times New Roman"/>
          <w:sz w:val="24"/>
          <w:szCs w:val="24"/>
        </w:rPr>
        <w:t xml:space="preserve">. </w:t>
      </w:r>
    </w:p>
    <w:p w:rsidR="002364BF" w:rsidRPr="00940186" w:rsidRDefault="007F0C41" w:rsidP="002B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2364BF" w:rsidRPr="00940186">
        <w:rPr>
          <w:rFonts w:ascii="Times New Roman" w:hAnsi="Times New Roman" w:cs="Times New Roman"/>
          <w:sz w:val="24"/>
          <w:szCs w:val="24"/>
        </w:rPr>
        <w:t>pomeni, da se v okviru legalnega posla med dvema partnerjema prikaže vrednost tega posla po višji vrednosti</w:t>
      </w:r>
      <w:r w:rsidR="00946EA5">
        <w:rPr>
          <w:rFonts w:ascii="Times New Roman" w:hAnsi="Times New Roman" w:cs="Times New Roman"/>
          <w:sz w:val="24"/>
          <w:szCs w:val="24"/>
        </w:rPr>
        <w:t>,</w:t>
      </w:r>
      <w:r w:rsidR="002364BF" w:rsidRPr="00940186">
        <w:rPr>
          <w:rFonts w:ascii="Times New Roman" w:hAnsi="Times New Roman" w:cs="Times New Roman"/>
          <w:sz w:val="24"/>
          <w:szCs w:val="24"/>
        </w:rPr>
        <w:t xml:space="preserve"> kot je dejanska, višek sredstev, ki predstavlja tudi znesek </w:t>
      </w:r>
      <w:r w:rsidR="002364BF" w:rsidRPr="00940186">
        <w:rPr>
          <w:rFonts w:ascii="Times New Roman" w:hAnsi="Times New Roman" w:cs="Times New Roman"/>
          <w:sz w:val="24"/>
          <w:szCs w:val="24"/>
        </w:rPr>
        <w:lastRenderedPageBreak/>
        <w:t>oškodovanja enega partnerja, pa se nato preko dodatnih tehnik pranja denarja prikrije in vrne organizatorjem tega posla.</w:t>
      </w:r>
    </w:p>
    <w:p w:rsidR="002364BF" w:rsidRPr="00940186" w:rsidRDefault="002364BF" w:rsidP="002B7A9C">
      <w:pPr>
        <w:spacing w:after="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I</w:t>
      </w:r>
      <w:r w:rsidR="002364BF" w:rsidRPr="00940186">
        <w:rPr>
          <w:rFonts w:ascii="Times New Roman" w:hAnsi="Times New Roman" w:cs="Times New Roman"/>
          <w:b/>
          <w:i w:val="0"/>
          <w:color w:val="auto"/>
          <w:sz w:val="24"/>
          <w:szCs w:val="24"/>
        </w:rPr>
        <w:t>nvestiranje na valutnem trgu</w:t>
      </w:r>
      <w:r w:rsidRPr="00940186">
        <w:rPr>
          <w:rFonts w:ascii="Times New Roman" w:hAnsi="Times New Roman" w:cs="Times New Roman"/>
          <w:b/>
          <w:i w:val="0"/>
          <w:color w:val="auto"/>
          <w:sz w:val="24"/>
          <w:szCs w:val="24"/>
        </w:rPr>
        <w:t xml:space="preserve"> (primer 6)</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obravnavane zadeve so ugotovili, da je fizična oseba na svoj osebni račun prejela več nakazil pravnih in fizičnih oseb, in sicer z namenom vlaganja na valutnem trgu. Navedena sredstva niso bila investirana na valutni trg, ampak so bila porabljena za različne druge namene</w:t>
      </w:r>
      <w:r w:rsidR="00946EA5">
        <w:rPr>
          <w:rFonts w:ascii="Times New Roman" w:hAnsi="Times New Roman" w:cs="Times New Roman"/>
          <w:sz w:val="24"/>
          <w:szCs w:val="24"/>
        </w:rPr>
        <w:t>,</w:t>
      </w:r>
      <w:r w:rsidRPr="00940186">
        <w:rPr>
          <w:rFonts w:ascii="Times New Roman" w:hAnsi="Times New Roman" w:cs="Times New Roman"/>
          <w:sz w:val="24"/>
          <w:szCs w:val="24"/>
        </w:rPr>
        <w:t xml:space="preserve"> in sicer: del</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sredstev se je porabil za plačila-vračila sredstev raznim pravnim in fizičnim osebam; večji del sredstev</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se je prenesel med računi iste osebe in vezal v obliki depozita; del sredstev se je prenesel na osebni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račun druge fizične osebe ter nato spet nazaj na račun obravnavane osebe; del sredstev se je</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prenesel na račune </w:t>
      </w:r>
      <w:proofErr w:type="spellStart"/>
      <w:r w:rsidRPr="007F0C41">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družb v tujino; del sredstev je obravnavana oseba v gotovini dvignila iz</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računov. Iz navedenega so ocenili, da so pri transakcijah fizične osebe lahko prisotni elementi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prikrivanja izvora sredstev iz kaznivih dejanj, najverjetneje goljufije.</w:t>
      </w:r>
    </w:p>
    <w:p w:rsidR="009C427D" w:rsidRPr="00940186" w:rsidRDefault="009C427D" w:rsidP="002B7A9C">
      <w:pPr>
        <w:spacing w:after="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w:t>
      </w:r>
      <w:r w:rsidR="002364BF" w:rsidRPr="00940186">
        <w:rPr>
          <w:rFonts w:ascii="Times New Roman" w:hAnsi="Times New Roman" w:cs="Times New Roman"/>
          <w:b/>
          <w:i w:val="0"/>
          <w:color w:val="auto"/>
          <w:sz w:val="24"/>
          <w:szCs w:val="24"/>
        </w:rPr>
        <w:t xml:space="preserve">poraba </w:t>
      </w:r>
      <w:proofErr w:type="spellStart"/>
      <w:r w:rsidR="002364BF" w:rsidRPr="00940186">
        <w:rPr>
          <w:rFonts w:ascii="Times New Roman" w:hAnsi="Times New Roman" w:cs="Times New Roman"/>
          <w:b/>
          <w:color w:val="auto"/>
          <w:sz w:val="24"/>
          <w:szCs w:val="24"/>
        </w:rPr>
        <w:t>off-shore</w:t>
      </w:r>
      <w:proofErr w:type="spellEnd"/>
      <w:r w:rsidR="002364BF" w:rsidRPr="00940186">
        <w:rPr>
          <w:rFonts w:ascii="Times New Roman" w:hAnsi="Times New Roman" w:cs="Times New Roman"/>
          <w:b/>
          <w:i w:val="0"/>
          <w:color w:val="auto"/>
          <w:sz w:val="24"/>
          <w:szCs w:val="24"/>
        </w:rPr>
        <w:t xml:space="preserve"> in slamnatih družb</w:t>
      </w:r>
      <w:r w:rsidRPr="00940186">
        <w:rPr>
          <w:rFonts w:ascii="Times New Roman" w:hAnsi="Times New Roman" w:cs="Times New Roman"/>
          <w:b/>
          <w:i w:val="0"/>
          <w:color w:val="auto"/>
          <w:sz w:val="24"/>
          <w:szCs w:val="24"/>
        </w:rPr>
        <w:t xml:space="preserve"> (primer 7)</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obravnavane zadeve so ugotovili, da so tri tuje fizične osebe ustanovil</w:t>
      </w:r>
      <w:r w:rsidR="004643D2" w:rsidRPr="00940186">
        <w:rPr>
          <w:rFonts w:ascii="Times New Roman" w:hAnsi="Times New Roman" w:cs="Times New Roman"/>
          <w:sz w:val="24"/>
          <w:szCs w:val="24"/>
        </w:rPr>
        <w:t>e</w:t>
      </w:r>
      <w:r w:rsidRPr="00940186">
        <w:rPr>
          <w:rFonts w:ascii="Times New Roman" w:hAnsi="Times New Roman" w:cs="Times New Roman"/>
          <w:sz w:val="24"/>
          <w:szCs w:val="24"/>
        </w:rPr>
        <w:t xml:space="preserve"> družbo v</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Sloveniji, pri čemer so za ustanovitev družbe vplačal</w:t>
      </w:r>
      <w:r w:rsidR="004643D2" w:rsidRPr="00940186">
        <w:rPr>
          <w:rFonts w:ascii="Times New Roman" w:hAnsi="Times New Roman" w:cs="Times New Roman"/>
          <w:sz w:val="24"/>
          <w:szCs w:val="24"/>
        </w:rPr>
        <w:t>e</w:t>
      </w:r>
      <w:r w:rsidRPr="00940186">
        <w:rPr>
          <w:rFonts w:ascii="Times New Roman" w:hAnsi="Times New Roman" w:cs="Times New Roman"/>
          <w:sz w:val="24"/>
          <w:szCs w:val="24"/>
        </w:rPr>
        <w:t xml:space="preserve"> bistveno več osnovnega kapitala, kot je to</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zakonsko zahtevano. Na slovenski račun te družbe, ki je najverjetneje služila zgolj kot</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slamnata/fiktivna družba, ustanovljena zgolj z namenom izvrševanj</w:t>
      </w:r>
      <w:r w:rsidR="00946EA5">
        <w:rPr>
          <w:rFonts w:ascii="Times New Roman" w:hAnsi="Times New Roman" w:cs="Times New Roman"/>
          <w:sz w:val="24"/>
          <w:szCs w:val="24"/>
        </w:rPr>
        <w:t>a</w:t>
      </w:r>
      <w:r w:rsidRPr="00940186">
        <w:rPr>
          <w:rFonts w:ascii="Times New Roman" w:hAnsi="Times New Roman" w:cs="Times New Roman"/>
          <w:sz w:val="24"/>
          <w:szCs w:val="24"/>
        </w:rPr>
        <w:t xml:space="preserve"> spornih transakcij, je prišel priliv</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iz tujine v isti višini, kot je bil vplačan osnovni kapital te družbe. Priliv je bil izvršen z računa </w:t>
      </w:r>
      <w:proofErr w:type="spellStart"/>
      <w:r w:rsidRPr="007F0C41">
        <w:rPr>
          <w:rFonts w:ascii="Times New Roman" w:hAnsi="Times New Roman" w:cs="Times New Roman"/>
          <w:i/>
          <w:sz w:val="24"/>
          <w:szCs w:val="24"/>
        </w:rPr>
        <w:t>off-shore</w:t>
      </w:r>
      <w:proofErr w:type="spellEnd"/>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družbe z računom v tujini. Večji del teh sredstev je bil nato nakazan na nerezidenčne račune tujih</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oseb, ustanoviteljev slamnate/fiktivne družbe, ki so sredstva v gotovini dvignili </w:t>
      </w:r>
      <w:r w:rsidR="00946EA5">
        <w:rPr>
          <w:rFonts w:ascii="Times New Roman" w:hAnsi="Times New Roman" w:cs="Times New Roman"/>
          <w:sz w:val="24"/>
          <w:szCs w:val="24"/>
        </w:rPr>
        <w:t>s</w:t>
      </w:r>
      <w:r w:rsidRPr="00940186">
        <w:rPr>
          <w:rFonts w:ascii="Times New Roman" w:hAnsi="Times New Roman" w:cs="Times New Roman"/>
          <w:sz w:val="24"/>
          <w:szCs w:val="24"/>
        </w:rPr>
        <w:t xml:space="preserve"> svojih računov. Iz </w:t>
      </w:r>
      <w:r w:rsidR="009C427D" w:rsidRPr="00940186">
        <w:rPr>
          <w:rFonts w:ascii="Times New Roman" w:hAnsi="Times New Roman" w:cs="Times New Roman"/>
          <w:sz w:val="24"/>
          <w:szCs w:val="24"/>
        </w:rPr>
        <w:t xml:space="preserve"> </w:t>
      </w:r>
      <w:r w:rsidR="007F0C41">
        <w:rPr>
          <w:rFonts w:ascii="Times New Roman" w:hAnsi="Times New Roman" w:cs="Times New Roman"/>
          <w:sz w:val="24"/>
          <w:szCs w:val="24"/>
        </w:rPr>
        <w:t xml:space="preserve">tega </w:t>
      </w:r>
      <w:r w:rsidRPr="00940186">
        <w:rPr>
          <w:rFonts w:ascii="Times New Roman" w:hAnsi="Times New Roman" w:cs="Times New Roman"/>
          <w:sz w:val="24"/>
          <w:szCs w:val="24"/>
        </w:rPr>
        <w:t>so ocenili, da so pri transakcijah tujih oseb (ustanovitelj</w:t>
      </w:r>
      <w:r w:rsidR="00117DFA">
        <w:rPr>
          <w:rFonts w:ascii="Times New Roman" w:hAnsi="Times New Roman" w:cs="Times New Roman"/>
          <w:sz w:val="24"/>
          <w:szCs w:val="24"/>
        </w:rPr>
        <w:t>ic</w:t>
      </w:r>
      <w:r w:rsidRPr="00940186">
        <w:rPr>
          <w:rFonts w:ascii="Times New Roman" w:hAnsi="Times New Roman" w:cs="Times New Roman"/>
          <w:sz w:val="24"/>
          <w:szCs w:val="24"/>
        </w:rPr>
        <w:t xml:space="preserve"> slamnate/fiktivne družbe) v</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Sloveniji lahko prisotni elementi prikrivanja izvora sredstev iz kaznivih dejanj, najverjetneje davčne</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zatajitve.</w:t>
      </w:r>
    </w:p>
    <w:p w:rsidR="009C427D" w:rsidRPr="00940186" w:rsidRDefault="009C427D" w:rsidP="002B7A9C">
      <w:pPr>
        <w:spacing w:after="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w:t>
      </w:r>
      <w:r w:rsidR="002364BF" w:rsidRPr="00940186">
        <w:rPr>
          <w:rFonts w:ascii="Times New Roman" w:hAnsi="Times New Roman" w:cs="Times New Roman"/>
          <w:b/>
          <w:i w:val="0"/>
          <w:color w:val="auto"/>
          <w:sz w:val="24"/>
          <w:szCs w:val="24"/>
        </w:rPr>
        <w:t>poraba slamnatih oseb</w:t>
      </w:r>
      <w:r w:rsidRPr="00940186">
        <w:rPr>
          <w:rFonts w:ascii="Times New Roman" w:hAnsi="Times New Roman" w:cs="Times New Roman"/>
          <w:b/>
          <w:i w:val="0"/>
          <w:color w:val="auto"/>
          <w:sz w:val="24"/>
          <w:szCs w:val="24"/>
        </w:rPr>
        <w:t xml:space="preserve"> (primer 8)</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obravnavane zadeve so ugotovili, da sta tuji državljanki iz sosednje države pri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slovenski banki odprli osebna bančna računa nerezidentov, na katerih je bila pooblaščena </w:t>
      </w:r>
      <w:r w:rsidR="001776BD" w:rsidRPr="00940186">
        <w:rPr>
          <w:rFonts w:ascii="Times New Roman" w:hAnsi="Times New Roman" w:cs="Times New Roman"/>
          <w:sz w:val="24"/>
          <w:szCs w:val="24"/>
        </w:rPr>
        <w:t xml:space="preserve">tretja </w:t>
      </w:r>
      <w:r w:rsidRPr="00940186">
        <w:rPr>
          <w:rFonts w:ascii="Times New Roman" w:hAnsi="Times New Roman" w:cs="Times New Roman"/>
          <w:sz w:val="24"/>
          <w:szCs w:val="24"/>
        </w:rPr>
        <w:t>oseba, prav tako tuj državljan. Promet na računih obeh nerezidentov so predstavljala nakazila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sredstev velikih vrednosti z računa tuje družbe iz tujine. Namen nakazil naj bi bili stroški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posredovanja. Nakazilom denarja so v kratkem sledili dvigi gotovine, ki jih je z računov obeh tujih</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državljank izvrševala </w:t>
      </w:r>
      <w:r w:rsidR="00117DFA" w:rsidRPr="00940186">
        <w:rPr>
          <w:rFonts w:ascii="Times New Roman" w:hAnsi="Times New Roman" w:cs="Times New Roman"/>
          <w:sz w:val="24"/>
          <w:szCs w:val="24"/>
        </w:rPr>
        <w:t xml:space="preserve">izključno </w:t>
      </w:r>
      <w:r w:rsidRPr="00940186">
        <w:rPr>
          <w:rFonts w:ascii="Times New Roman" w:hAnsi="Times New Roman" w:cs="Times New Roman"/>
          <w:sz w:val="24"/>
          <w:szCs w:val="24"/>
        </w:rPr>
        <w:t xml:space="preserve">pooblaščena oseba na računih, imetnici </w:t>
      </w:r>
      <w:r w:rsidRPr="00940186">
        <w:rPr>
          <w:rFonts w:ascii="Times New Roman" w:hAnsi="Times New Roman" w:cs="Times New Roman"/>
          <w:sz w:val="24"/>
          <w:szCs w:val="24"/>
        </w:rPr>
        <w:lastRenderedPageBreak/>
        <w:t>računov pa transakcij sploh</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nista izvrševali. Glede na </w:t>
      </w:r>
      <w:r w:rsidR="007F0C41">
        <w:rPr>
          <w:rFonts w:ascii="Times New Roman" w:hAnsi="Times New Roman" w:cs="Times New Roman"/>
          <w:sz w:val="24"/>
          <w:szCs w:val="24"/>
        </w:rPr>
        <w:t xml:space="preserve">to </w:t>
      </w:r>
      <w:r w:rsidRPr="00940186">
        <w:rPr>
          <w:rFonts w:ascii="Times New Roman" w:hAnsi="Times New Roman" w:cs="Times New Roman"/>
          <w:sz w:val="24"/>
          <w:szCs w:val="24"/>
        </w:rPr>
        <w:t>so ocenili, da v ravnanju tujega državljana v RS obstajajo</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elementi prikrivanja izvora sredstev iz neugotovljenih kaznivih dejanj, pri čemer je za prikrivanje izvora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denarja uporabil slamnate osebe.</w:t>
      </w:r>
    </w:p>
    <w:p w:rsidR="009C427D" w:rsidRPr="00940186" w:rsidRDefault="009C427D" w:rsidP="002B7A9C">
      <w:pPr>
        <w:spacing w:after="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w:t>
      </w:r>
      <w:r w:rsidR="002364BF" w:rsidRPr="00940186">
        <w:rPr>
          <w:rFonts w:ascii="Times New Roman" w:hAnsi="Times New Roman" w:cs="Times New Roman"/>
          <w:b/>
          <w:i w:val="0"/>
          <w:color w:val="auto"/>
          <w:sz w:val="24"/>
          <w:szCs w:val="24"/>
        </w:rPr>
        <w:t xml:space="preserve">poraba računa </w:t>
      </w:r>
      <w:proofErr w:type="spellStart"/>
      <w:r w:rsidR="002364BF" w:rsidRPr="00940186">
        <w:rPr>
          <w:rFonts w:ascii="Times New Roman" w:hAnsi="Times New Roman" w:cs="Times New Roman"/>
          <w:b/>
          <w:color w:val="auto"/>
          <w:sz w:val="24"/>
          <w:szCs w:val="24"/>
        </w:rPr>
        <w:t>off-shore</w:t>
      </w:r>
      <w:proofErr w:type="spellEnd"/>
      <w:r w:rsidR="002364BF" w:rsidRPr="00940186">
        <w:rPr>
          <w:rFonts w:ascii="Times New Roman" w:hAnsi="Times New Roman" w:cs="Times New Roman"/>
          <w:b/>
          <w:i w:val="0"/>
          <w:color w:val="auto"/>
          <w:sz w:val="24"/>
          <w:szCs w:val="24"/>
        </w:rPr>
        <w:t xml:space="preserve"> družbe</w:t>
      </w:r>
      <w:r w:rsidRPr="00940186">
        <w:rPr>
          <w:rFonts w:ascii="Times New Roman" w:hAnsi="Times New Roman" w:cs="Times New Roman"/>
          <w:b/>
          <w:i w:val="0"/>
          <w:color w:val="auto"/>
          <w:sz w:val="24"/>
          <w:szCs w:val="24"/>
        </w:rPr>
        <w:t xml:space="preserve"> (primer 9)</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Z analizo obravnavane zadeve so ugotovili, da je tuj državljan pri slovenski banki odprl račun</w:t>
      </w:r>
      <w:r w:rsidR="009C427D" w:rsidRPr="00940186">
        <w:rPr>
          <w:rFonts w:ascii="Times New Roman" w:hAnsi="Times New Roman" w:cs="Times New Roman"/>
          <w:sz w:val="24"/>
          <w:szCs w:val="24"/>
        </w:rPr>
        <w:t xml:space="preserve"> </w:t>
      </w:r>
      <w:proofErr w:type="spellStart"/>
      <w:r w:rsidRPr="007F0C41">
        <w:rPr>
          <w:rFonts w:ascii="Times New Roman" w:hAnsi="Times New Roman" w:cs="Times New Roman"/>
          <w:i/>
          <w:sz w:val="24"/>
          <w:szCs w:val="24"/>
        </w:rPr>
        <w:t>off</w:t>
      </w:r>
      <w:r w:rsidR="007F0C41" w:rsidRPr="007F0C41">
        <w:rPr>
          <w:rFonts w:ascii="Times New Roman" w:hAnsi="Times New Roman" w:cs="Times New Roman"/>
          <w:i/>
          <w:sz w:val="24"/>
          <w:szCs w:val="24"/>
        </w:rPr>
        <w:t>-</w:t>
      </w:r>
      <w:r w:rsidRPr="007F0C41">
        <w:rPr>
          <w:rFonts w:ascii="Times New Roman" w:hAnsi="Times New Roman" w:cs="Times New Roman"/>
          <w:i/>
          <w:sz w:val="24"/>
          <w:szCs w:val="24"/>
        </w:rPr>
        <w:t>shore</w:t>
      </w:r>
      <w:proofErr w:type="spellEnd"/>
      <w:r w:rsidRPr="00940186">
        <w:rPr>
          <w:rFonts w:ascii="Times New Roman" w:hAnsi="Times New Roman" w:cs="Times New Roman"/>
          <w:sz w:val="24"/>
          <w:szCs w:val="24"/>
        </w:rPr>
        <w:t xml:space="preserve"> družbe</w:t>
      </w:r>
      <w:r w:rsidR="00117DFA">
        <w:rPr>
          <w:rFonts w:ascii="Times New Roman" w:hAnsi="Times New Roman" w:cs="Times New Roman"/>
          <w:sz w:val="24"/>
          <w:szCs w:val="24"/>
        </w:rPr>
        <w:t>,</w:t>
      </w:r>
      <w:r w:rsidRPr="00940186">
        <w:rPr>
          <w:rFonts w:ascii="Times New Roman" w:hAnsi="Times New Roman" w:cs="Times New Roman"/>
          <w:sz w:val="24"/>
          <w:szCs w:val="24"/>
        </w:rPr>
        <w:t xml:space="preserve"> na katerem so se izvajale neobičajne transakcije tranzitne narave. Promet v dobro</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računa </w:t>
      </w:r>
      <w:r w:rsidR="001776BD" w:rsidRPr="00940186">
        <w:rPr>
          <w:rFonts w:ascii="Times New Roman" w:hAnsi="Times New Roman" w:cs="Times New Roman"/>
          <w:sz w:val="24"/>
          <w:szCs w:val="24"/>
        </w:rPr>
        <w:t xml:space="preserve">družbe </w:t>
      </w:r>
      <w:r w:rsidRPr="00940186">
        <w:rPr>
          <w:rFonts w:ascii="Times New Roman" w:hAnsi="Times New Roman" w:cs="Times New Roman"/>
          <w:sz w:val="24"/>
          <w:szCs w:val="24"/>
        </w:rPr>
        <w:t>so namreč predstavljala</w:t>
      </w:r>
      <w:r w:rsidR="001776BD" w:rsidRPr="00940186">
        <w:rPr>
          <w:rFonts w:ascii="Times New Roman" w:hAnsi="Times New Roman" w:cs="Times New Roman"/>
          <w:sz w:val="24"/>
          <w:szCs w:val="24"/>
        </w:rPr>
        <w:t xml:space="preserve"> izključno</w:t>
      </w:r>
      <w:r w:rsidRPr="00940186">
        <w:rPr>
          <w:rFonts w:ascii="Times New Roman" w:hAnsi="Times New Roman" w:cs="Times New Roman"/>
          <w:sz w:val="24"/>
          <w:szCs w:val="24"/>
        </w:rPr>
        <w:t xml:space="preserve"> nakazila velikih vrednosti iz podjetij</w:t>
      </w:r>
      <w:r w:rsidR="00117DFA">
        <w:rPr>
          <w:rFonts w:ascii="Times New Roman" w:hAnsi="Times New Roman" w:cs="Times New Roman"/>
          <w:sz w:val="24"/>
          <w:szCs w:val="24"/>
        </w:rPr>
        <w:t>,</w:t>
      </w:r>
      <w:r w:rsidRPr="00940186">
        <w:rPr>
          <w:rFonts w:ascii="Times New Roman" w:hAnsi="Times New Roman" w:cs="Times New Roman"/>
          <w:sz w:val="24"/>
          <w:szCs w:val="24"/>
        </w:rPr>
        <w:t xml:space="preserve"> registriranih v tuji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državi, promet v breme računa pa transakcije na osebne račune tujih državljanov v številne tuje države. Za fizične osebe, prejemnike nakazil, se je kasneje izkazalo, da so nekateri od njih </w:t>
      </w:r>
      <w:proofErr w:type="spellStart"/>
      <w:r w:rsidRPr="00940186">
        <w:rPr>
          <w:rFonts w:ascii="Times New Roman" w:hAnsi="Times New Roman" w:cs="Times New Roman"/>
          <w:sz w:val="24"/>
          <w:szCs w:val="24"/>
        </w:rPr>
        <w:t>upravlja</w:t>
      </w:r>
      <w:r w:rsidR="00117DFA">
        <w:rPr>
          <w:rFonts w:ascii="Times New Roman" w:hAnsi="Times New Roman" w:cs="Times New Roman"/>
          <w:sz w:val="24"/>
          <w:szCs w:val="24"/>
        </w:rPr>
        <w:t>l</w:t>
      </w:r>
      <w:r w:rsidRPr="00940186">
        <w:rPr>
          <w:rFonts w:ascii="Times New Roman" w:hAnsi="Times New Roman" w:cs="Times New Roman"/>
          <w:sz w:val="24"/>
          <w:szCs w:val="24"/>
        </w:rPr>
        <w:t>sko</w:t>
      </w:r>
      <w:proofErr w:type="spellEnd"/>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ali kapitalsko povezani z družbami, ki so denar iz tujine nakazovale v Slovenijo. Pri dodatnem</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preverjanju pri sorodnih organih v tujini so ugotovili, da so bili nekateri tuji državljani, prejemniki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sredstev z bančnega računa </w:t>
      </w:r>
      <w:proofErr w:type="spellStart"/>
      <w:r w:rsidRPr="007F0C41">
        <w:rPr>
          <w:rFonts w:ascii="Times New Roman" w:hAnsi="Times New Roman" w:cs="Times New Roman"/>
          <w:i/>
          <w:sz w:val="24"/>
          <w:szCs w:val="24"/>
        </w:rPr>
        <w:t>off-shore</w:t>
      </w:r>
      <w:proofErr w:type="spellEnd"/>
      <w:r w:rsidRPr="00940186">
        <w:rPr>
          <w:rFonts w:ascii="Times New Roman" w:hAnsi="Times New Roman" w:cs="Times New Roman"/>
          <w:sz w:val="24"/>
          <w:szCs w:val="24"/>
        </w:rPr>
        <w:t xml:space="preserve"> družbe v Sloveniji, v tujini že obravnavani za</w:t>
      </w:r>
      <w:r w:rsidR="00117DFA">
        <w:rPr>
          <w:rFonts w:ascii="Times New Roman" w:hAnsi="Times New Roman" w:cs="Times New Roman"/>
          <w:sz w:val="24"/>
          <w:szCs w:val="24"/>
        </w:rPr>
        <w:t>radi</w:t>
      </w:r>
      <w:r w:rsidRPr="00940186">
        <w:rPr>
          <w:rFonts w:ascii="Times New Roman" w:hAnsi="Times New Roman" w:cs="Times New Roman"/>
          <w:sz w:val="24"/>
          <w:szCs w:val="24"/>
        </w:rPr>
        <w:t xml:space="preserve"> sumljiv</w:t>
      </w:r>
      <w:r w:rsidR="00117DFA">
        <w:rPr>
          <w:rFonts w:ascii="Times New Roman" w:hAnsi="Times New Roman" w:cs="Times New Roman"/>
          <w:sz w:val="24"/>
          <w:szCs w:val="24"/>
        </w:rPr>
        <w:t>ih</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transakcij in različn</w:t>
      </w:r>
      <w:r w:rsidR="00117DFA">
        <w:rPr>
          <w:rFonts w:ascii="Times New Roman" w:hAnsi="Times New Roman" w:cs="Times New Roman"/>
          <w:sz w:val="24"/>
          <w:szCs w:val="24"/>
        </w:rPr>
        <w:t>ih</w:t>
      </w:r>
      <w:r w:rsidRPr="00940186">
        <w:rPr>
          <w:rFonts w:ascii="Times New Roman" w:hAnsi="Times New Roman" w:cs="Times New Roman"/>
          <w:sz w:val="24"/>
          <w:szCs w:val="24"/>
        </w:rPr>
        <w:t xml:space="preserve"> kazniv</w:t>
      </w:r>
      <w:r w:rsidR="00117DFA">
        <w:rPr>
          <w:rFonts w:ascii="Times New Roman" w:hAnsi="Times New Roman" w:cs="Times New Roman"/>
          <w:sz w:val="24"/>
          <w:szCs w:val="24"/>
        </w:rPr>
        <w:t>ih</w:t>
      </w:r>
      <w:r w:rsidRPr="00940186">
        <w:rPr>
          <w:rFonts w:ascii="Times New Roman" w:hAnsi="Times New Roman" w:cs="Times New Roman"/>
          <w:sz w:val="24"/>
          <w:szCs w:val="24"/>
        </w:rPr>
        <w:t xml:space="preserve"> dejanj, med katerimi so tudi korupcijska kazniva dejanja</w:t>
      </w:r>
      <w:r w:rsidR="001776BD" w:rsidRPr="00940186">
        <w:rPr>
          <w:rFonts w:ascii="Times New Roman" w:hAnsi="Times New Roman" w:cs="Times New Roman"/>
          <w:sz w:val="24"/>
          <w:szCs w:val="24"/>
        </w:rPr>
        <w:t>,</w:t>
      </w:r>
      <w:r w:rsidRPr="00940186">
        <w:rPr>
          <w:rFonts w:ascii="Times New Roman" w:hAnsi="Times New Roman" w:cs="Times New Roman"/>
          <w:sz w:val="24"/>
          <w:szCs w:val="24"/>
        </w:rPr>
        <w:t xml:space="preserve"> in da se del</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transakcij v Sloveniji povezuje s storitvijo konkretnih kaznivih dejanj v tujini.</w:t>
      </w:r>
    </w:p>
    <w:p w:rsidR="009C427D" w:rsidRPr="00940186" w:rsidRDefault="009C427D" w:rsidP="002B7A9C">
      <w:pPr>
        <w:spacing w:after="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w:t>
      </w:r>
      <w:r w:rsidR="002364BF" w:rsidRPr="00940186">
        <w:rPr>
          <w:rFonts w:ascii="Times New Roman" w:hAnsi="Times New Roman" w:cs="Times New Roman"/>
          <w:b/>
          <w:i w:val="0"/>
          <w:color w:val="auto"/>
          <w:sz w:val="24"/>
          <w:szCs w:val="24"/>
        </w:rPr>
        <w:t>poraba računov slamnatih družb, ustvarjanje plasti</w:t>
      </w:r>
      <w:r w:rsidRPr="00940186">
        <w:rPr>
          <w:rFonts w:ascii="Times New Roman" w:hAnsi="Times New Roman" w:cs="Times New Roman"/>
          <w:b/>
          <w:i w:val="0"/>
          <w:color w:val="auto"/>
          <w:sz w:val="24"/>
          <w:szCs w:val="24"/>
        </w:rPr>
        <w:t xml:space="preserve"> (primer 10)</w:t>
      </w:r>
    </w:p>
    <w:p w:rsidR="009C427D"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zadeve je Urad pridobil podatek, da je slovenski državljan osumljen prejemanja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podkupnine in nadaljnjega pranja denarja teh sredstev. Ugotovili so, da je znesek, ki je ustrezal</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znesku podkupnine, nakaza</w:t>
      </w:r>
      <w:r w:rsidR="00822E45">
        <w:rPr>
          <w:rFonts w:ascii="Times New Roman" w:hAnsi="Times New Roman" w:cs="Times New Roman"/>
          <w:sz w:val="24"/>
          <w:szCs w:val="24"/>
        </w:rPr>
        <w:t>la</w:t>
      </w:r>
      <w:r w:rsidRPr="00940186">
        <w:rPr>
          <w:rFonts w:ascii="Times New Roman" w:hAnsi="Times New Roman" w:cs="Times New Roman"/>
          <w:sz w:val="24"/>
          <w:szCs w:val="24"/>
        </w:rPr>
        <w:t xml:space="preserve"> slovensk</w:t>
      </w:r>
      <w:r w:rsidR="00822E45">
        <w:rPr>
          <w:rFonts w:ascii="Times New Roman" w:hAnsi="Times New Roman" w:cs="Times New Roman"/>
          <w:sz w:val="24"/>
          <w:szCs w:val="24"/>
        </w:rPr>
        <w:t>a</w:t>
      </w:r>
      <w:r w:rsidRPr="00940186">
        <w:rPr>
          <w:rFonts w:ascii="Times New Roman" w:hAnsi="Times New Roman" w:cs="Times New Roman"/>
          <w:sz w:val="24"/>
          <w:szCs w:val="24"/>
        </w:rPr>
        <w:t xml:space="preserve"> družb</w:t>
      </w:r>
      <w:r w:rsidR="00822E45">
        <w:rPr>
          <w:rFonts w:ascii="Times New Roman" w:hAnsi="Times New Roman" w:cs="Times New Roman"/>
          <w:sz w:val="24"/>
          <w:szCs w:val="24"/>
        </w:rPr>
        <w:t>a</w:t>
      </w:r>
      <w:r w:rsidRPr="00940186">
        <w:rPr>
          <w:rFonts w:ascii="Times New Roman" w:hAnsi="Times New Roman" w:cs="Times New Roman"/>
          <w:sz w:val="24"/>
          <w:szCs w:val="24"/>
        </w:rPr>
        <w:t xml:space="preserve"> A na slovensko družbo B, od koder so bila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sredstva delno nakazana na slamnato družbo C ter nato še na drugo slamnato družbo D. </w:t>
      </w:r>
      <w:r w:rsidR="00822E45">
        <w:rPr>
          <w:rFonts w:ascii="Times New Roman" w:hAnsi="Times New Roman" w:cs="Times New Roman"/>
          <w:sz w:val="24"/>
          <w:szCs w:val="24"/>
        </w:rPr>
        <w:t>Z</w:t>
      </w:r>
      <w:r w:rsidRPr="00940186">
        <w:rPr>
          <w:rFonts w:ascii="Times New Roman" w:hAnsi="Times New Roman" w:cs="Times New Roman"/>
          <w:sz w:val="24"/>
          <w:szCs w:val="24"/>
        </w:rPr>
        <w:t xml:space="preserve"> računa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slamnate družbe D so bila nato vsa sredstva dvignjena v gotovini</w:t>
      </w:r>
      <w:r w:rsidR="00822E45">
        <w:rPr>
          <w:rFonts w:ascii="Times New Roman" w:hAnsi="Times New Roman" w:cs="Times New Roman"/>
          <w:sz w:val="24"/>
          <w:szCs w:val="24"/>
        </w:rPr>
        <w:t>,</w:t>
      </w:r>
      <w:r w:rsidRPr="00940186">
        <w:rPr>
          <w:rFonts w:ascii="Times New Roman" w:hAnsi="Times New Roman" w:cs="Times New Roman"/>
          <w:sz w:val="24"/>
          <w:szCs w:val="24"/>
        </w:rPr>
        <w:t xml:space="preserve"> in to v znesku, ki je po višini ustrezal</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znesku</w:t>
      </w:r>
      <w:r w:rsidR="001776BD" w:rsidRPr="00940186">
        <w:rPr>
          <w:rFonts w:ascii="Times New Roman" w:hAnsi="Times New Roman" w:cs="Times New Roman"/>
          <w:sz w:val="24"/>
          <w:szCs w:val="24"/>
        </w:rPr>
        <w:t>,</w:t>
      </w:r>
      <w:r w:rsidRPr="00940186">
        <w:rPr>
          <w:rFonts w:ascii="Times New Roman" w:hAnsi="Times New Roman" w:cs="Times New Roman"/>
          <w:sz w:val="24"/>
          <w:szCs w:val="24"/>
        </w:rPr>
        <w:t xml:space="preserve"> ki naj bi predstavljal dano podkupnino. Vse navedene transakcije kroženja sredstev</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(ustvarjanja plasti) med računi več družb in slamnatih družb, kakor tudi dvigi gotovine, so bil</w:t>
      </w:r>
      <w:r w:rsidR="00822E45">
        <w:rPr>
          <w:rFonts w:ascii="Times New Roman" w:hAnsi="Times New Roman" w:cs="Times New Roman"/>
          <w:sz w:val="24"/>
          <w:szCs w:val="24"/>
        </w:rPr>
        <w:t>i</w:t>
      </w:r>
      <w:r w:rsidRPr="00940186">
        <w:rPr>
          <w:rFonts w:ascii="Times New Roman" w:hAnsi="Times New Roman" w:cs="Times New Roman"/>
          <w:sz w:val="24"/>
          <w:szCs w:val="24"/>
        </w:rPr>
        <w:t xml:space="preserve"> izvršen</w:t>
      </w:r>
      <w:r w:rsidR="00822E45">
        <w:rPr>
          <w:rFonts w:ascii="Times New Roman" w:hAnsi="Times New Roman" w:cs="Times New Roman"/>
          <w:sz w:val="24"/>
          <w:szCs w:val="24"/>
        </w:rPr>
        <w:t>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v roku dveh dni. Glede na </w:t>
      </w:r>
      <w:r w:rsidR="007F0C41">
        <w:rPr>
          <w:rFonts w:ascii="Times New Roman" w:hAnsi="Times New Roman" w:cs="Times New Roman"/>
          <w:sz w:val="24"/>
          <w:szCs w:val="24"/>
        </w:rPr>
        <w:t xml:space="preserve">to </w:t>
      </w:r>
      <w:r w:rsidRPr="00940186">
        <w:rPr>
          <w:rFonts w:ascii="Times New Roman" w:hAnsi="Times New Roman" w:cs="Times New Roman"/>
          <w:sz w:val="24"/>
          <w:szCs w:val="24"/>
        </w:rPr>
        <w:t>so na Uradu ocenili, da pri kroženju sredstev med računi družb</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v Sloveniji obstajajo elementi prikrivanja izvora sredstev, ki najverjetneje izvirajo iz korupcijskega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kaznivega dejanja nedovoljenega sprejemanja daril. </w:t>
      </w:r>
    </w:p>
    <w:p w:rsidR="009C427D" w:rsidRPr="00940186" w:rsidRDefault="009C427D" w:rsidP="002B7A9C">
      <w:pPr>
        <w:spacing w:after="0" w:line="360" w:lineRule="auto"/>
        <w:jc w:val="both"/>
        <w:rPr>
          <w:rFonts w:ascii="Times New Roman" w:hAnsi="Times New Roman" w:cs="Times New Roman"/>
          <w:sz w:val="24"/>
          <w:szCs w:val="24"/>
        </w:rPr>
      </w:pPr>
    </w:p>
    <w:p w:rsidR="009C427D"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U</w:t>
      </w:r>
      <w:r w:rsidR="002364BF" w:rsidRPr="00940186">
        <w:rPr>
          <w:rFonts w:ascii="Times New Roman" w:hAnsi="Times New Roman" w:cs="Times New Roman"/>
          <w:b/>
          <w:i w:val="0"/>
          <w:color w:val="auto"/>
          <w:sz w:val="24"/>
          <w:szCs w:val="24"/>
        </w:rPr>
        <w:t>poraba tretjih oseb, investiranje v vozilo</w:t>
      </w:r>
      <w:r w:rsidRPr="00940186">
        <w:rPr>
          <w:rFonts w:ascii="Times New Roman" w:hAnsi="Times New Roman" w:cs="Times New Roman"/>
          <w:b/>
          <w:i w:val="0"/>
          <w:color w:val="auto"/>
          <w:sz w:val="24"/>
          <w:szCs w:val="24"/>
        </w:rPr>
        <w:t xml:space="preserve"> (primer 11) </w:t>
      </w:r>
    </w:p>
    <w:p w:rsidR="002364BF"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Urad je v obravnavani zadevi ugotovil, da je oče osebe, zoper katero vodijo predkazenski postopek</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zaradi prodaje nedovoljenih drog, nakazal družbi, ki se ukvarja s prodajo vozil</w:t>
      </w:r>
      <w:r w:rsidR="001776BD" w:rsidRPr="00940186">
        <w:rPr>
          <w:rFonts w:ascii="Times New Roman" w:hAnsi="Times New Roman" w:cs="Times New Roman"/>
          <w:sz w:val="24"/>
          <w:szCs w:val="24"/>
        </w:rPr>
        <w:t>,</w:t>
      </w:r>
      <w:r w:rsidRPr="00940186">
        <w:rPr>
          <w:rFonts w:ascii="Times New Roman" w:hAnsi="Times New Roman" w:cs="Times New Roman"/>
          <w:sz w:val="24"/>
          <w:szCs w:val="24"/>
        </w:rPr>
        <w:t xml:space="preserve"> denar za nakup</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osebnega vozila. Ker je obstajal sum, da oseba teh sredstev ni zaslužila </w:t>
      </w:r>
      <w:r w:rsidRPr="00940186">
        <w:rPr>
          <w:rFonts w:ascii="Times New Roman" w:hAnsi="Times New Roman" w:cs="Times New Roman"/>
          <w:sz w:val="24"/>
          <w:szCs w:val="24"/>
        </w:rPr>
        <w:lastRenderedPageBreak/>
        <w:t xml:space="preserve">legalno </w:t>
      </w:r>
      <w:r w:rsidR="00822E45">
        <w:rPr>
          <w:rFonts w:ascii="Times New Roman" w:hAnsi="Times New Roman" w:cs="Times New Roman"/>
          <w:sz w:val="24"/>
          <w:szCs w:val="24"/>
        </w:rPr>
        <w:t>in</w:t>
      </w:r>
      <w:r w:rsidRPr="00940186">
        <w:rPr>
          <w:rFonts w:ascii="Times New Roman" w:hAnsi="Times New Roman" w:cs="Times New Roman"/>
          <w:sz w:val="24"/>
          <w:szCs w:val="24"/>
        </w:rPr>
        <w:t xml:space="preserve"> da ta sredstva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izvirajo od njegovega sina, so preverili izvor teh sredstev. Ugotovili so, da je oseba pred nakazilom</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položila denar na svoj račun, saj obstoječe stanje na računu pred pologom ni omogočalo nakupa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osebnega vozila v takšni višini. Prav tako </w:t>
      </w:r>
      <w:r w:rsidR="00822E45">
        <w:rPr>
          <w:rFonts w:ascii="Times New Roman" w:hAnsi="Times New Roman" w:cs="Times New Roman"/>
          <w:sz w:val="24"/>
          <w:szCs w:val="24"/>
        </w:rPr>
        <w:t xml:space="preserve">je </w:t>
      </w:r>
      <w:r w:rsidRPr="00940186">
        <w:rPr>
          <w:rFonts w:ascii="Times New Roman" w:hAnsi="Times New Roman" w:cs="Times New Roman"/>
          <w:sz w:val="24"/>
          <w:szCs w:val="24"/>
        </w:rPr>
        <w:t>podrobna analiza prihodkov navedene osebe in</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nje</w:t>
      </w:r>
      <w:r w:rsidR="00822E45">
        <w:rPr>
          <w:rFonts w:ascii="Times New Roman" w:hAnsi="Times New Roman" w:cs="Times New Roman"/>
          <w:sz w:val="24"/>
          <w:szCs w:val="24"/>
        </w:rPr>
        <w:t>n</w:t>
      </w:r>
      <w:r w:rsidRPr="00940186">
        <w:rPr>
          <w:rFonts w:ascii="Times New Roman" w:hAnsi="Times New Roman" w:cs="Times New Roman"/>
          <w:sz w:val="24"/>
          <w:szCs w:val="24"/>
        </w:rPr>
        <w:t xml:space="preserve">ega sina pokazala, da </w:t>
      </w:r>
      <w:r w:rsidR="00822E45">
        <w:rPr>
          <w:rFonts w:ascii="Times New Roman" w:hAnsi="Times New Roman" w:cs="Times New Roman"/>
          <w:sz w:val="24"/>
          <w:szCs w:val="24"/>
        </w:rPr>
        <w:t>le-ti</w:t>
      </w:r>
      <w:r w:rsidRPr="00940186">
        <w:rPr>
          <w:rFonts w:ascii="Times New Roman" w:hAnsi="Times New Roman" w:cs="Times New Roman"/>
          <w:sz w:val="24"/>
          <w:szCs w:val="24"/>
        </w:rPr>
        <w:t xml:space="preserve"> v preteklih letih nista razpolagali z legalnimi prihodki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takšne v</w:t>
      </w:r>
      <w:r w:rsidR="00822E45">
        <w:rPr>
          <w:rFonts w:ascii="Times New Roman" w:hAnsi="Times New Roman" w:cs="Times New Roman"/>
          <w:sz w:val="24"/>
          <w:szCs w:val="24"/>
        </w:rPr>
        <w:t>išine</w:t>
      </w:r>
      <w:r w:rsidRPr="00940186">
        <w:rPr>
          <w:rFonts w:ascii="Times New Roman" w:hAnsi="Times New Roman" w:cs="Times New Roman"/>
          <w:sz w:val="24"/>
          <w:szCs w:val="24"/>
        </w:rPr>
        <w:t xml:space="preserve">. Glede na </w:t>
      </w:r>
      <w:r w:rsidR="007F0C41">
        <w:rPr>
          <w:rFonts w:ascii="Times New Roman" w:hAnsi="Times New Roman" w:cs="Times New Roman"/>
          <w:sz w:val="24"/>
          <w:szCs w:val="24"/>
        </w:rPr>
        <w:t xml:space="preserve">to </w:t>
      </w:r>
      <w:r w:rsidRPr="00940186">
        <w:rPr>
          <w:rFonts w:ascii="Times New Roman" w:hAnsi="Times New Roman" w:cs="Times New Roman"/>
          <w:sz w:val="24"/>
          <w:szCs w:val="24"/>
        </w:rPr>
        <w:t>so na Uradu ocenili, da pri teh transakcijah obstajajo elementi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prikrivanja izvora sredstev iz kaznivega dejanja neupravičene proizvodnje in prometa </w:t>
      </w:r>
      <w:r w:rsidR="00822E45">
        <w:rPr>
          <w:rFonts w:ascii="Times New Roman" w:hAnsi="Times New Roman" w:cs="Times New Roman"/>
          <w:sz w:val="24"/>
          <w:szCs w:val="24"/>
        </w:rPr>
        <w:t xml:space="preserve">s </w:t>
      </w:r>
      <w:r w:rsidRPr="00940186">
        <w:rPr>
          <w:rFonts w:ascii="Times New Roman" w:hAnsi="Times New Roman" w:cs="Times New Roman"/>
          <w:sz w:val="24"/>
          <w:szCs w:val="24"/>
        </w:rPr>
        <w:t>prepovedanimi</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drogami.</w:t>
      </w:r>
    </w:p>
    <w:p w:rsidR="009C427D" w:rsidRPr="00940186" w:rsidRDefault="009C427D" w:rsidP="002B7A9C">
      <w:pPr>
        <w:spacing w:after="0" w:line="360" w:lineRule="auto"/>
        <w:jc w:val="both"/>
        <w:rPr>
          <w:rFonts w:ascii="Times New Roman" w:hAnsi="Times New Roman" w:cs="Times New Roman"/>
          <w:sz w:val="24"/>
          <w:szCs w:val="24"/>
        </w:rPr>
      </w:pPr>
    </w:p>
    <w:p w:rsidR="002364BF" w:rsidRPr="00940186" w:rsidRDefault="002B7A9C"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R</w:t>
      </w:r>
      <w:r w:rsidR="002364BF" w:rsidRPr="00940186">
        <w:rPr>
          <w:rFonts w:ascii="Times New Roman" w:hAnsi="Times New Roman" w:cs="Times New Roman"/>
          <w:b/>
          <w:i w:val="0"/>
          <w:color w:val="auto"/>
          <w:sz w:val="24"/>
          <w:szCs w:val="24"/>
        </w:rPr>
        <w:t>ačuni slamnatih družb, ustvarjanje plasti, drobljenje</w:t>
      </w:r>
      <w:r w:rsidRPr="00940186">
        <w:rPr>
          <w:rFonts w:ascii="Times New Roman" w:hAnsi="Times New Roman" w:cs="Times New Roman"/>
          <w:b/>
          <w:i w:val="0"/>
          <w:color w:val="auto"/>
          <w:sz w:val="24"/>
          <w:szCs w:val="24"/>
        </w:rPr>
        <w:t xml:space="preserve"> (primer 12)</w:t>
      </w:r>
    </w:p>
    <w:p w:rsidR="00871DAC" w:rsidRPr="00940186" w:rsidRDefault="002364BF"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V okviru analize obravnavane zadeve je Urad ugotovil, da je družba A od družbe B kupila</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nepremičnino večje vrednosti, z odlogom plačila, ter jo naprej prodala </w:t>
      </w:r>
      <w:proofErr w:type="spellStart"/>
      <w:r w:rsidRPr="00940186">
        <w:rPr>
          <w:rFonts w:ascii="Times New Roman" w:hAnsi="Times New Roman" w:cs="Times New Roman"/>
          <w:sz w:val="24"/>
          <w:szCs w:val="24"/>
        </w:rPr>
        <w:t>l</w:t>
      </w:r>
      <w:r w:rsidR="00822E45">
        <w:rPr>
          <w:rFonts w:ascii="Times New Roman" w:hAnsi="Times New Roman" w:cs="Times New Roman"/>
          <w:sz w:val="24"/>
          <w:szCs w:val="24"/>
        </w:rPr>
        <w:t>iz</w:t>
      </w:r>
      <w:r w:rsidRPr="00940186">
        <w:rPr>
          <w:rFonts w:ascii="Times New Roman" w:hAnsi="Times New Roman" w:cs="Times New Roman"/>
          <w:sz w:val="24"/>
          <w:szCs w:val="24"/>
        </w:rPr>
        <w:t>in</w:t>
      </w:r>
      <w:r w:rsidR="00822E45">
        <w:rPr>
          <w:rFonts w:ascii="Times New Roman" w:hAnsi="Times New Roman" w:cs="Times New Roman"/>
          <w:sz w:val="24"/>
          <w:szCs w:val="24"/>
        </w:rPr>
        <w:t>ški</w:t>
      </w:r>
      <w:proofErr w:type="spellEnd"/>
      <w:r w:rsidRPr="00940186">
        <w:rPr>
          <w:rFonts w:ascii="Times New Roman" w:hAnsi="Times New Roman" w:cs="Times New Roman"/>
          <w:sz w:val="24"/>
          <w:szCs w:val="24"/>
        </w:rPr>
        <w:t xml:space="preserve"> hiši za v</w:t>
      </w:r>
      <w:r w:rsidR="00822E45">
        <w:rPr>
          <w:rFonts w:ascii="Times New Roman" w:hAnsi="Times New Roman" w:cs="Times New Roman"/>
          <w:sz w:val="24"/>
          <w:szCs w:val="24"/>
        </w:rPr>
        <w:t>išj</w:t>
      </w:r>
      <w:r w:rsidRPr="00940186">
        <w:rPr>
          <w:rFonts w:ascii="Times New Roman" w:hAnsi="Times New Roman" w:cs="Times New Roman"/>
          <w:sz w:val="24"/>
          <w:szCs w:val="24"/>
        </w:rPr>
        <w:t>o vrednost,</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 xml:space="preserve">kot </w:t>
      </w:r>
      <w:r w:rsidR="00822E45">
        <w:rPr>
          <w:rFonts w:ascii="Times New Roman" w:hAnsi="Times New Roman" w:cs="Times New Roman"/>
          <w:sz w:val="24"/>
          <w:szCs w:val="24"/>
        </w:rPr>
        <w:t xml:space="preserve">jo </w:t>
      </w:r>
      <w:r w:rsidRPr="00940186">
        <w:rPr>
          <w:rFonts w:ascii="Times New Roman" w:hAnsi="Times New Roman" w:cs="Times New Roman"/>
          <w:sz w:val="24"/>
          <w:szCs w:val="24"/>
        </w:rPr>
        <w:t xml:space="preserve">je morala zanjo plačati. Znesek kupnine, ki </w:t>
      </w:r>
      <w:r w:rsidR="00235016">
        <w:rPr>
          <w:rFonts w:ascii="Times New Roman" w:hAnsi="Times New Roman" w:cs="Times New Roman"/>
          <w:sz w:val="24"/>
          <w:szCs w:val="24"/>
        </w:rPr>
        <w:t>ga</w:t>
      </w:r>
      <w:r w:rsidRPr="00940186">
        <w:rPr>
          <w:rFonts w:ascii="Times New Roman" w:hAnsi="Times New Roman" w:cs="Times New Roman"/>
          <w:sz w:val="24"/>
          <w:szCs w:val="24"/>
        </w:rPr>
        <w:t xml:space="preserve"> je </w:t>
      </w:r>
      <w:proofErr w:type="spellStart"/>
      <w:r w:rsidRPr="00940186">
        <w:rPr>
          <w:rFonts w:ascii="Times New Roman" w:hAnsi="Times New Roman" w:cs="Times New Roman"/>
          <w:sz w:val="24"/>
          <w:szCs w:val="24"/>
        </w:rPr>
        <w:t>l</w:t>
      </w:r>
      <w:r w:rsidR="00235016">
        <w:rPr>
          <w:rFonts w:ascii="Times New Roman" w:hAnsi="Times New Roman" w:cs="Times New Roman"/>
          <w:sz w:val="24"/>
          <w:szCs w:val="24"/>
        </w:rPr>
        <w:t>iz</w:t>
      </w:r>
      <w:r w:rsidRPr="00940186">
        <w:rPr>
          <w:rFonts w:ascii="Times New Roman" w:hAnsi="Times New Roman" w:cs="Times New Roman"/>
          <w:sz w:val="24"/>
          <w:szCs w:val="24"/>
        </w:rPr>
        <w:t>in</w:t>
      </w:r>
      <w:r w:rsidR="00235016">
        <w:rPr>
          <w:rFonts w:ascii="Times New Roman" w:hAnsi="Times New Roman" w:cs="Times New Roman"/>
          <w:sz w:val="24"/>
          <w:szCs w:val="24"/>
        </w:rPr>
        <w:t>ška</w:t>
      </w:r>
      <w:proofErr w:type="spellEnd"/>
      <w:r w:rsidRPr="00940186">
        <w:rPr>
          <w:rFonts w:ascii="Times New Roman" w:hAnsi="Times New Roman" w:cs="Times New Roman"/>
          <w:sz w:val="24"/>
          <w:szCs w:val="24"/>
        </w:rPr>
        <w:t xml:space="preserve"> hiša nakazala na družbo A, je bil porabljen</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na naslednje načine: del za plačilo nepremičnine družbi B, drugi del pa je bil nakazan na družbo C.</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Sredstva na družbi C so se nato prenesla na več računov družbe C pri slovenskih bankah (ustvarjanje</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plasti), od koder so se vsa postopoma dvignila v</w:t>
      </w:r>
      <w:r w:rsidR="007F0C41">
        <w:rPr>
          <w:rFonts w:ascii="Times New Roman" w:hAnsi="Times New Roman" w:cs="Times New Roman"/>
          <w:sz w:val="24"/>
          <w:szCs w:val="24"/>
        </w:rPr>
        <w:t xml:space="preserve"> gotovini v zneskih pod 15.000 evrov</w:t>
      </w:r>
      <w:r w:rsidRPr="00940186">
        <w:rPr>
          <w:rFonts w:ascii="Times New Roman" w:hAnsi="Times New Roman" w:cs="Times New Roman"/>
          <w:sz w:val="24"/>
          <w:szCs w:val="24"/>
        </w:rPr>
        <w:t xml:space="preserve">. Glede na </w:t>
      </w:r>
      <w:r w:rsidR="007F0C41">
        <w:rPr>
          <w:rFonts w:ascii="Times New Roman" w:hAnsi="Times New Roman" w:cs="Times New Roman"/>
          <w:sz w:val="24"/>
          <w:szCs w:val="24"/>
        </w:rPr>
        <w:t xml:space="preserve">to </w:t>
      </w:r>
      <w:r w:rsidRPr="00940186">
        <w:rPr>
          <w:rFonts w:ascii="Times New Roman" w:hAnsi="Times New Roman" w:cs="Times New Roman"/>
          <w:sz w:val="24"/>
          <w:szCs w:val="24"/>
        </w:rPr>
        <w:t>so ocenili, da pri teh transakcijah obstajajo elementi prikrivanja izvora sredstev iz kaznivih dejanj,</w:t>
      </w:r>
      <w:r w:rsidR="009C427D" w:rsidRPr="00940186">
        <w:rPr>
          <w:rFonts w:ascii="Times New Roman" w:hAnsi="Times New Roman" w:cs="Times New Roman"/>
          <w:sz w:val="24"/>
          <w:szCs w:val="24"/>
        </w:rPr>
        <w:t xml:space="preserve"> </w:t>
      </w:r>
      <w:r w:rsidRPr="00940186">
        <w:rPr>
          <w:rFonts w:ascii="Times New Roman" w:hAnsi="Times New Roman" w:cs="Times New Roman"/>
          <w:sz w:val="24"/>
          <w:szCs w:val="24"/>
        </w:rPr>
        <w:t>najverjetneje goljufije ali zlorabe položaja.</w:t>
      </w:r>
    </w:p>
    <w:p w:rsidR="00616092" w:rsidRDefault="00616092" w:rsidP="007F0C41">
      <w:pPr>
        <w:pStyle w:val="Naslov2"/>
        <w:spacing w:after="0" w:line="360" w:lineRule="auto"/>
        <w:rPr>
          <w:rFonts w:ascii="Times New Roman" w:hAnsi="Times New Roman" w:cs="Times New Roman"/>
          <w:color w:val="auto"/>
          <w:sz w:val="24"/>
          <w:szCs w:val="24"/>
        </w:rPr>
      </w:pPr>
    </w:p>
    <w:p w:rsidR="002B7A9C" w:rsidRPr="007F4CA0" w:rsidRDefault="007F0C41" w:rsidP="007F0C41">
      <w:pPr>
        <w:pStyle w:val="Naslov2"/>
        <w:spacing w:after="0" w:line="360" w:lineRule="auto"/>
        <w:rPr>
          <w:rFonts w:ascii="Times New Roman" w:hAnsi="Times New Roman" w:cs="Times New Roman"/>
          <w:color w:val="auto"/>
          <w:sz w:val="24"/>
          <w:szCs w:val="24"/>
        </w:rPr>
      </w:pPr>
      <w:r w:rsidRPr="00235016">
        <w:rPr>
          <w:rFonts w:ascii="Times New Roman" w:hAnsi="Times New Roman" w:cs="Times New Roman"/>
          <w:color w:val="auto"/>
          <w:sz w:val="24"/>
          <w:szCs w:val="24"/>
        </w:rPr>
        <w:t xml:space="preserve">4. </w:t>
      </w:r>
      <w:r w:rsidR="009C427D" w:rsidRPr="00235016">
        <w:rPr>
          <w:rFonts w:ascii="Times New Roman" w:hAnsi="Times New Roman" w:cs="Times New Roman"/>
          <w:color w:val="auto"/>
          <w:sz w:val="24"/>
          <w:szCs w:val="24"/>
        </w:rPr>
        <w:t>Primeri iz tuje prakse</w:t>
      </w:r>
      <w:r w:rsidR="002E6416" w:rsidRPr="00235016">
        <w:rPr>
          <w:rFonts w:ascii="Times New Roman" w:hAnsi="Times New Roman" w:cs="Times New Roman"/>
          <w:color w:val="auto"/>
          <w:sz w:val="24"/>
          <w:szCs w:val="24"/>
        </w:rPr>
        <w:t xml:space="preserve"> in</w:t>
      </w:r>
      <w:r w:rsidR="003F1828" w:rsidRPr="00235016">
        <w:rPr>
          <w:rFonts w:ascii="Times New Roman" w:hAnsi="Times New Roman" w:cs="Times New Roman"/>
          <w:color w:val="auto"/>
          <w:sz w:val="24"/>
          <w:szCs w:val="24"/>
        </w:rPr>
        <w:t xml:space="preserve"> primeri, ki jih Urad (še) ni prepoznal</w:t>
      </w:r>
      <w:r w:rsidRPr="00235016">
        <w:rPr>
          <w:rFonts w:ascii="Times New Roman" w:hAnsi="Times New Roman" w:cs="Times New Roman"/>
          <w:color w:val="auto"/>
          <w:sz w:val="24"/>
          <w:szCs w:val="24"/>
        </w:rPr>
        <w:t xml:space="preserve"> </w:t>
      </w:r>
    </w:p>
    <w:p w:rsidR="003F1828" w:rsidRPr="00235016" w:rsidRDefault="003F1828" w:rsidP="002B7A9C">
      <w:pPr>
        <w:pStyle w:val="Naslov4"/>
        <w:spacing w:before="0" w:line="360" w:lineRule="auto"/>
        <w:jc w:val="both"/>
        <w:rPr>
          <w:rFonts w:ascii="Times New Roman" w:hAnsi="Times New Roman" w:cs="Times New Roman"/>
          <w:b/>
          <w:i w:val="0"/>
          <w:color w:val="auto"/>
          <w:sz w:val="24"/>
          <w:szCs w:val="24"/>
        </w:rPr>
      </w:pPr>
      <w:r w:rsidRPr="00235016">
        <w:rPr>
          <w:rFonts w:ascii="Times New Roman" w:hAnsi="Times New Roman" w:cs="Times New Roman"/>
          <w:b/>
          <w:i w:val="0"/>
          <w:color w:val="auto"/>
          <w:sz w:val="24"/>
          <w:szCs w:val="24"/>
        </w:rPr>
        <w:t>Prenos sredstev s pomočjo zavarovanja</w:t>
      </w:r>
    </w:p>
    <w:p w:rsidR="00871DAC" w:rsidRPr="00940186" w:rsidRDefault="00871DAC" w:rsidP="002B7A9C">
      <w:pPr>
        <w:spacing w:after="0" w:line="360" w:lineRule="auto"/>
        <w:jc w:val="both"/>
        <w:rPr>
          <w:rFonts w:ascii="Times New Roman" w:hAnsi="Times New Roman" w:cs="Times New Roman"/>
          <w:sz w:val="24"/>
          <w:szCs w:val="24"/>
        </w:rPr>
      </w:pPr>
      <w:r w:rsidRPr="00235016">
        <w:rPr>
          <w:rFonts w:ascii="Times New Roman" w:hAnsi="Times New Roman" w:cs="Times New Roman"/>
          <w:sz w:val="24"/>
          <w:szCs w:val="24"/>
        </w:rPr>
        <w:t>Oseba A zaprosi banko za kredit in v zavarovanje ponudi izdano bančno garancijo. Bančn</w:t>
      </w:r>
      <w:r w:rsidR="00235016">
        <w:rPr>
          <w:rFonts w:ascii="Times New Roman" w:hAnsi="Times New Roman" w:cs="Times New Roman"/>
          <w:sz w:val="24"/>
          <w:szCs w:val="24"/>
        </w:rPr>
        <w:t>o</w:t>
      </w:r>
      <w:r w:rsidRPr="00235016">
        <w:rPr>
          <w:rFonts w:ascii="Times New Roman" w:hAnsi="Times New Roman" w:cs="Times New Roman"/>
          <w:sz w:val="24"/>
          <w:szCs w:val="24"/>
        </w:rPr>
        <w:t xml:space="preserve"> garancij</w:t>
      </w:r>
      <w:r w:rsidR="00235016">
        <w:rPr>
          <w:rFonts w:ascii="Times New Roman" w:hAnsi="Times New Roman" w:cs="Times New Roman"/>
          <w:sz w:val="24"/>
          <w:szCs w:val="24"/>
        </w:rPr>
        <w:t>o</w:t>
      </w:r>
      <w:r w:rsidRPr="00235016">
        <w:rPr>
          <w:rFonts w:ascii="Times New Roman" w:hAnsi="Times New Roman" w:cs="Times New Roman"/>
          <w:sz w:val="24"/>
          <w:szCs w:val="24"/>
        </w:rPr>
        <w:t xml:space="preserve"> je izda</w:t>
      </w:r>
      <w:r w:rsidR="00235016">
        <w:rPr>
          <w:rFonts w:ascii="Times New Roman" w:hAnsi="Times New Roman" w:cs="Times New Roman"/>
          <w:sz w:val="24"/>
          <w:szCs w:val="24"/>
        </w:rPr>
        <w:t>l</w:t>
      </w:r>
      <w:r w:rsidRPr="00235016">
        <w:rPr>
          <w:rFonts w:ascii="Times New Roman" w:hAnsi="Times New Roman" w:cs="Times New Roman"/>
          <w:sz w:val="24"/>
          <w:szCs w:val="24"/>
        </w:rPr>
        <w:t>a bank</w:t>
      </w:r>
      <w:r w:rsidR="00235016">
        <w:rPr>
          <w:rFonts w:ascii="Times New Roman" w:hAnsi="Times New Roman" w:cs="Times New Roman"/>
          <w:sz w:val="24"/>
          <w:szCs w:val="24"/>
        </w:rPr>
        <w:t>a</w:t>
      </w:r>
      <w:r w:rsidRPr="00235016">
        <w:rPr>
          <w:rFonts w:ascii="Times New Roman" w:hAnsi="Times New Roman" w:cs="Times New Roman"/>
          <w:sz w:val="24"/>
          <w:szCs w:val="24"/>
        </w:rPr>
        <w:t xml:space="preserve">, ki izvora sredstev ne preverja. Kreditna pogodba je namenjena izključno </w:t>
      </w:r>
      <w:proofErr w:type="spellStart"/>
      <w:r w:rsidRPr="00235016">
        <w:rPr>
          <w:rFonts w:ascii="Times New Roman" w:hAnsi="Times New Roman" w:cs="Times New Roman"/>
          <w:sz w:val="24"/>
          <w:szCs w:val="24"/>
        </w:rPr>
        <w:t>legitimizaciji</w:t>
      </w:r>
      <w:proofErr w:type="spellEnd"/>
      <w:r w:rsidRPr="00235016">
        <w:rPr>
          <w:rFonts w:ascii="Times New Roman" w:hAnsi="Times New Roman" w:cs="Times New Roman"/>
          <w:sz w:val="24"/>
          <w:szCs w:val="24"/>
        </w:rPr>
        <w:t xml:space="preserve"> izvora sredstev. Praviloma je kot razlog za takšno transakcijo navedena</w:t>
      </w:r>
      <w:r w:rsidRPr="00940186">
        <w:rPr>
          <w:rFonts w:ascii="Times New Roman" w:hAnsi="Times New Roman" w:cs="Times New Roman"/>
          <w:sz w:val="24"/>
          <w:szCs w:val="24"/>
        </w:rPr>
        <w:t xml:space="preserve"> siceršnja dolgoročna vezava sredstev pri tuji banki. Dodaten opozorilni element je, če v transakciji nastopajo večinoma pooblaščenci.</w:t>
      </w:r>
      <w:r w:rsidR="00821F62" w:rsidRPr="00940186">
        <w:rPr>
          <w:rFonts w:ascii="Times New Roman" w:hAnsi="Times New Roman" w:cs="Times New Roman"/>
          <w:sz w:val="24"/>
          <w:szCs w:val="24"/>
        </w:rPr>
        <w:t xml:space="preserve"> Posebna varianta te oblike je </w:t>
      </w:r>
      <w:r w:rsidR="001776BD" w:rsidRPr="00940186">
        <w:rPr>
          <w:rFonts w:ascii="Times New Roman" w:hAnsi="Times New Roman" w:cs="Times New Roman"/>
          <w:sz w:val="24"/>
          <w:szCs w:val="24"/>
        </w:rPr>
        <w:t xml:space="preserve">ustanovitev </w:t>
      </w:r>
      <w:r w:rsidR="00821F62" w:rsidRPr="00940186">
        <w:rPr>
          <w:rFonts w:ascii="Times New Roman" w:hAnsi="Times New Roman" w:cs="Times New Roman"/>
          <w:sz w:val="24"/>
          <w:szCs w:val="24"/>
        </w:rPr>
        <w:t xml:space="preserve">zavarovalne police </w:t>
      </w:r>
      <w:r w:rsidR="000D76A4" w:rsidRPr="00940186">
        <w:rPr>
          <w:rFonts w:ascii="Times New Roman" w:hAnsi="Times New Roman" w:cs="Times New Roman"/>
          <w:sz w:val="24"/>
          <w:szCs w:val="24"/>
        </w:rPr>
        <w:t xml:space="preserve">v korist osebe A iz umazanega denarja </w:t>
      </w:r>
      <w:r w:rsidR="00235016">
        <w:rPr>
          <w:rFonts w:ascii="Times New Roman" w:hAnsi="Times New Roman" w:cs="Times New Roman"/>
          <w:sz w:val="24"/>
          <w:szCs w:val="24"/>
        </w:rPr>
        <w:t>in</w:t>
      </w:r>
      <w:r w:rsidR="000D76A4" w:rsidRPr="00940186">
        <w:rPr>
          <w:rFonts w:ascii="Times New Roman" w:hAnsi="Times New Roman" w:cs="Times New Roman"/>
          <w:sz w:val="24"/>
          <w:szCs w:val="24"/>
        </w:rPr>
        <w:t xml:space="preserve"> </w:t>
      </w:r>
      <w:proofErr w:type="spellStart"/>
      <w:r w:rsidR="000D76A4" w:rsidRPr="00940186">
        <w:rPr>
          <w:rFonts w:ascii="Times New Roman" w:hAnsi="Times New Roman" w:cs="Times New Roman"/>
          <w:sz w:val="24"/>
          <w:szCs w:val="24"/>
        </w:rPr>
        <w:t>vinkuliranje</w:t>
      </w:r>
      <w:proofErr w:type="spellEnd"/>
      <w:r w:rsidR="000D76A4" w:rsidRPr="00940186">
        <w:rPr>
          <w:rFonts w:ascii="Times New Roman" w:hAnsi="Times New Roman" w:cs="Times New Roman"/>
          <w:sz w:val="24"/>
          <w:szCs w:val="24"/>
        </w:rPr>
        <w:t xml:space="preserve"> police za potrebe pridobitve »čistega« kredita.</w:t>
      </w:r>
    </w:p>
    <w:p w:rsidR="002B7A9C" w:rsidRPr="00940186" w:rsidRDefault="002B7A9C" w:rsidP="002B7A9C">
      <w:pPr>
        <w:pStyle w:val="Naslov4"/>
        <w:spacing w:before="0" w:line="360" w:lineRule="auto"/>
        <w:jc w:val="both"/>
        <w:rPr>
          <w:rFonts w:ascii="Times New Roman" w:hAnsi="Times New Roman" w:cs="Times New Roman"/>
          <w:b/>
          <w:i w:val="0"/>
          <w:color w:val="auto"/>
          <w:sz w:val="24"/>
          <w:szCs w:val="24"/>
        </w:rPr>
      </w:pPr>
    </w:p>
    <w:p w:rsidR="003F1828" w:rsidRPr="00940186" w:rsidRDefault="003F1828"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Asignacija preplačila v korist tretjih oseb</w:t>
      </w:r>
    </w:p>
    <w:p w:rsidR="00B15E8D" w:rsidRPr="00940186" w:rsidRDefault="00871DAC"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Na odvetnišk</w:t>
      </w:r>
      <w:r w:rsidR="00B15E8D" w:rsidRPr="00940186">
        <w:rPr>
          <w:rFonts w:ascii="Times New Roman" w:hAnsi="Times New Roman" w:cs="Times New Roman"/>
          <w:sz w:val="24"/>
          <w:szCs w:val="24"/>
        </w:rPr>
        <w:t>o</w:t>
      </w:r>
      <w:r w:rsidRPr="00940186">
        <w:rPr>
          <w:rFonts w:ascii="Times New Roman" w:hAnsi="Times New Roman" w:cs="Times New Roman"/>
          <w:sz w:val="24"/>
          <w:szCs w:val="24"/>
        </w:rPr>
        <w:t xml:space="preserve"> pisarn</w:t>
      </w:r>
      <w:r w:rsidR="00B15E8D" w:rsidRPr="00940186">
        <w:rPr>
          <w:rFonts w:ascii="Times New Roman" w:hAnsi="Times New Roman" w:cs="Times New Roman"/>
          <w:sz w:val="24"/>
          <w:szCs w:val="24"/>
        </w:rPr>
        <w:t>o</w:t>
      </w:r>
      <w:r w:rsidRPr="00940186">
        <w:rPr>
          <w:rFonts w:ascii="Times New Roman" w:hAnsi="Times New Roman" w:cs="Times New Roman"/>
          <w:sz w:val="24"/>
          <w:szCs w:val="24"/>
        </w:rPr>
        <w:t xml:space="preserve"> se je obrnila nova stranka s prošnjo za pomoč pri številnih nakupih </w:t>
      </w:r>
      <w:r w:rsidR="00B15E8D" w:rsidRPr="00940186">
        <w:rPr>
          <w:rFonts w:ascii="Times New Roman" w:hAnsi="Times New Roman" w:cs="Times New Roman"/>
          <w:sz w:val="24"/>
          <w:szCs w:val="24"/>
        </w:rPr>
        <w:t xml:space="preserve">osnovnih </w:t>
      </w:r>
      <w:r w:rsidRPr="00940186">
        <w:rPr>
          <w:rFonts w:ascii="Times New Roman" w:hAnsi="Times New Roman" w:cs="Times New Roman"/>
          <w:sz w:val="24"/>
          <w:szCs w:val="24"/>
        </w:rPr>
        <w:t>sredstev. Stranki je svetoval pripravnik</w:t>
      </w:r>
      <w:r w:rsidR="00235016">
        <w:rPr>
          <w:rFonts w:ascii="Times New Roman" w:hAnsi="Times New Roman" w:cs="Times New Roman"/>
          <w:sz w:val="24"/>
          <w:szCs w:val="24"/>
        </w:rPr>
        <w:t xml:space="preserve"> in le-ta</w:t>
      </w:r>
      <w:r w:rsidRPr="00940186">
        <w:rPr>
          <w:rFonts w:ascii="Times New Roman" w:hAnsi="Times New Roman" w:cs="Times New Roman"/>
          <w:sz w:val="24"/>
          <w:szCs w:val="24"/>
        </w:rPr>
        <w:t xml:space="preserve"> je stranki pred</w:t>
      </w:r>
      <w:r w:rsidR="00B15E8D" w:rsidRPr="00940186">
        <w:rPr>
          <w:rFonts w:ascii="Times New Roman" w:hAnsi="Times New Roman" w:cs="Times New Roman"/>
          <w:sz w:val="24"/>
          <w:szCs w:val="24"/>
        </w:rPr>
        <w:t xml:space="preserve"> izvedbo pregleda stranke posredoval transakcijski račun družbe. Stranka je finančna sredstva deponirala, nato pa odvetniški družbi sporočila, da od nakupa osnovnih sredstev odstopa. Odvetniški družbi je </w:t>
      </w:r>
      <w:r w:rsidR="005A1DCD" w:rsidRPr="00940186">
        <w:rPr>
          <w:rFonts w:ascii="Times New Roman" w:hAnsi="Times New Roman" w:cs="Times New Roman"/>
          <w:sz w:val="24"/>
          <w:szCs w:val="24"/>
        </w:rPr>
        <w:t xml:space="preserve">odredila </w:t>
      </w:r>
      <w:r w:rsidR="00B15E8D" w:rsidRPr="00940186">
        <w:rPr>
          <w:rFonts w:ascii="Times New Roman" w:hAnsi="Times New Roman" w:cs="Times New Roman"/>
          <w:sz w:val="24"/>
          <w:szCs w:val="24"/>
        </w:rPr>
        <w:t>nakazilo za prenos finančnih sredstev tretji osebi.</w:t>
      </w:r>
    </w:p>
    <w:p w:rsidR="003F1828" w:rsidRPr="00940186" w:rsidRDefault="00B15E8D"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lastRenderedPageBreak/>
        <w:t>Podoben primer je tudi ta, ko je stranka na odvetnikov fiduciarni račun še pred sklenitvijo pogodbe o nakupu nepremičnine na</w:t>
      </w:r>
      <w:r w:rsidR="00235016">
        <w:rPr>
          <w:rFonts w:ascii="Times New Roman" w:hAnsi="Times New Roman" w:cs="Times New Roman"/>
          <w:sz w:val="24"/>
          <w:szCs w:val="24"/>
        </w:rPr>
        <w:t>ka</w:t>
      </w:r>
      <w:r w:rsidRPr="00940186">
        <w:rPr>
          <w:rFonts w:ascii="Times New Roman" w:hAnsi="Times New Roman" w:cs="Times New Roman"/>
          <w:sz w:val="24"/>
          <w:szCs w:val="24"/>
        </w:rPr>
        <w:t>zala neobičajno velik znesek, za katerega stranka ni imela posebnega vira, nato pa je nepremičnino kupila za bistveno manjši znesek, odvetniku pa odredila nakazilo ostanka tretji osebi.</w:t>
      </w:r>
    </w:p>
    <w:p w:rsidR="002B7A9C" w:rsidRPr="00940186" w:rsidRDefault="002B7A9C" w:rsidP="002B7A9C">
      <w:pPr>
        <w:pStyle w:val="Naslov4"/>
        <w:spacing w:before="0" w:line="360" w:lineRule="auto"/>
        <w:jc w:val="both"/>
        <w:rPr>
          <w:rFonts w:ascii="Times New Roman" w:hAnsi="Times New Roman" w:cs="Times New Roman"/>
          <w:sz w:val="24"/>
          <w:szCs w:val="24"/>
        </w:rPr>
      </w:pPr>
    </w:p>
    <w:p w:rsidR="003F1828" w:rsidRPr="00940186" w:rsidRDefault="003F1828"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Prenos vrednosti s pomočjo are</w:t>
      </w:r>
    </w:p>
    <w:p w:rsidR="00B15E8D" w:rsidRPr="00940186" w:rsidRDefault="00B15E8D"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Nadalje se  v praksi (tudi slovenski) pojavljajo primeri fiktivnih prodajnih predpogodb. Pri </w:t>
      </w:r>
      <w:r w:rsidR="00821F62" w:rsidRPr="00940186">
        <w:rPr>
          <w:rFonts w:ascii="Times New Roman" w:hAnsi="Times New Roman" w:cs="Times New Roman"/>
          <w:sz w:val="24"/>
          <w:szCs w:val="24"/>
        </w:rPr>
        <w:t>slednjih se</w:t>
      </w:r>
      <w:r w:rsidRPr="00940186">
        <w:rPr>
          <w:rFonts w:ascii="Times New Roman" w:hAnsi="Times New Roman" w:cs="Times New Roman"/>
          <w:sz w:val="24"/>
          <w:szCs w:val="24"/>
        </w:rPr>
        <w:t xml:space="preserve"> sklene </w:t>
      </w:r>
      <w:r w:rsidR="00821F62" w:rsidRPr="00940186">
        <w:rPr>
          <w:rFonts w:ascii="Times New Roman" w:hAnsi="Times New Roman" w:cs="Times New Roman"/>
          <w:sz w:val="24"/>
          <w:szCs w:val="24"/>
        </w:rPr>
        <w:t>veljaven dogovor o ari kot odstopnini</w:t>
      </w:r>
      <w:r w:rsidRPr="00940186">
        <w:rPr>
          <w:rFonts w:ascii="Times New Roman" w:hAnsi="Times New Roman" w:cs="Times New Roman"/>
          <w:sz w:val="24"/>
          <w:szCs w:val="24"/>
        </w:rPr>
        <w:t xml:space="preserve">. Stranka, ki prenaša denar, od predpogodbe odstopi, tako da odstopnina zapade v plačilo, prenos sredstev pa pridobi ustrezen </w:t>
      </w:r>
      <w:r w:rsidR="00821F62" w:rsidRPr="00940186">
        <w:rPr>
          <w:rFonts w:ascii="Times New Roman" w:hAnsi="Times New Roman" w:cs="Times New Roman"/>
          <w:sz w:val="24"/>
          <w:szCs w:val="24"/>
        </w:rPr>
        <w:t xml:space="preserve">(legitimen) </w:t>
      </w:r>
      <w:r w:rsidRPr="00940186">
        <w:rPr>
          <w:rFonts w:ascii="Times New Roman" w:hAnsi="Times New Roman" w:cs="Times New Roman"/>
          <w:sz w:val="24"/>
          <w:szCs w:val="24"/>
        </w:rPr>
        <w:t>pravni temelj.</w:t>
      </w:r>
      <w:r w:rsidR="00821F62" w:rsidRPr="00940186">
        <w:rPr>
          <w:rFonts w:ascii="Times New Roman" w:hAnsi="Times New Roman" w:cs="Times New Roman"/>
          <w:sz w:val="24"/>
          <w:szCs w:val="24"/>
        </w:rPr>
        <w:t xml:space="preserve"> Variante tovrstne oblike prenosa sredstev lahko vključujejo vsakršne nerazumne odškodnine ali posebne penale za zamudo.</w:t>
      </w:r>
    </w:p>
    <w:p w:rsidR="007F0C41" w:rsidRDefault="007F0C41" w:rsidP="002B7A9C">
      <w:pPr>
        <w:pStyle w:val="Naslov4"/>
        <w:spacing w:before="0" w:line="360" w:lineRule="auto"/>
        <w:jc w:val="both"/>
        <w:rPr>
          <w:rFonts w:ascii="Times New Roman" w:hAnsi="Times New Roman" w:cs="Times New Roman"/>
          <w:b/>
          <w:i w:val="0"/>
          <w:color w:val="auto"/>
          <w:sz w:val="24"/>
          <w:szCs w:val="24"/>
        </w:rPr>
      </w:pPr>
    </w:p>
    <w:p w:rsidR="00871DAC" w:rsidRPr="00940186" w:rsidRDefault="003F1828" w:rsidP="002B7A9C">
      <w:pPr>
        <w:pStyle w:val="Naslov4"/>
        <w:spacing w:before="0" w:line="360" w:lineRule="auto"/>
        <w:jc w:val="both"/>
        <w:rPr>
          <w:rFonts w:ascii="Times New Roman" w:hAnsi="Times New Roman" w:cs="Times New Roman"/>
          <w:b/>
          <w:i w:val="0"/>
          <w:color w:val="auto"/>
          <w:sz w:val="24"/>
          <w:szCs w:val="24"/>
        </w:rPr>
      </w:pPr>
      <w:r w:rsidRPr="00940186">
        <w:rPr>
          <w:rFonts w:ascii="Times New Roman" w:hAnsi="Times New Roman" w:cs="Times New Roman"/>
          <w:b/>
          <w:i w:val="0"/>
          <w:color w:val="auto"/>
          <w:sz w:val="24"/>
          <w:szCs w:val="24"/>
        </w:rPr>
        <w:t>Prenos vrednosti s pomočjo izvedenih finančnih pogodb</w:t>
      </w:r>
    </w:p>
    <w:p w:rsidR="000D76A4" w:rsidRPr="00940186" w:rsidRDefault="000D76A4" w:rsidP="002B7A9C">
      <w:pPr>
        <w:spacing w:after="0" w:line="360" w:lineRule="auto"/>
        <w:jc w:val="both"/>
        <w:rPr>
          <w:rFonts w:ascii="Times New Roman" w:hAnsi="Times New Roman" w:cs="Times New Roman"/>
          <w:sz w:val="24"/>
          <w:szCs w:val="24"/>
        </w:rPr>
      </w:pPr>
      <w:proofErr w:type="spellStart"/>
      <w:r w:rsidRPr="00940186">
        <w:rPr>
          <w:rFonts w:ascii="Times New Roman" w:hAnsi="Times New Roman" w:cs="Times New Roman"/>
          <w:sz w:val="24"/>
          <w:szCs w:val="24"/>
        </w:rPr>
        <w:t>Nereguliran</w:t>
      </w:r>
      <w:proofErr w:type="spellEnd"/>
      <w:r w:rsidRPr="00940186">
        <w:rPr>
          <w:rFonts w:ascii="Times New Roman" w:hAnsi="Times New Roman" w:cs="Times New Roman"/>
          <w:sz w:val="24"/>
          <w:szCs w:val="24"/>
        </w:rPr>
        <w:t xml:space="preserve"> prenos denarja se lahko izvede </w:t>
      </w:r>
      <w:r w:rsidR="00F429CF">
        <w:rPr>
          <w:rFonts w:ascii="Times New Roman" w:hAnsi="Times New Roman" w:cs="Times New Roman"/>
          <w:sz w:val="24"/>
          <w:szCs w:val="24"/>
        </w:rPr>
        <w:t xml:space="preserve">bodisi </w:t>
      </w:r>
      <w:r w:rsidRPr="00940186">
        <w:rPr>
          <w:rFonts w:ascii="Times New Roman" w:hAnsi="Times New Roman" w:cs="Times New Roman"/>
          <w:sz w:val="24"/>
          <w:szCs w:val="24"/>
        </w:rPr>
        <w:t>s prodajo vrednostnih papirjev, kot so n</w:t>
      </w:r>
      <w:r w:rsidR="00F429CF">
        <w:rPr>
          <w:rFonts w:ascii="Times New Roman" w:hAnsi="Times New Roman" w:cs="Times New Roman"/>
          <w:sz w:val="24"/>
          <w:szCs w:val="24"/>
        </w:rPr>
        <w:t xml:space="preserve">a </w:t>
      </w:r>
      <w:r w:rsidRPr="00940186">
        <w:rPr>
          <w:rFonts w:ascii="Times New Roman" w:hAnsi="Times New Roman" w:cs="Times New Roman"/>
          <w:sz w:val="24"/>
          <w:szCs w:val="24"/>
        </w:rPr>
        <w:t>pr</w:t>
      </w:r>
      <w:r w:rsidR="00F429CF">
        <w:rPr>
          <w:rFonts w:ascii="Times New Roman" w:hAnsi="Times New Roman" w:cs="Times New Roman"/>
          <w:sz w:val="24"/>
          <w:szCs w:val="24"/>
        </w:rPr>
        <w:t xml:space="preserve">imer </w:t>
      </w:r>
      <w:r w:rsidRPr="00940186">
        <w:rPr>
          <w:rFonts w:ascii="Times New Roman" w:hAnsi="Times New Roman" w:cs="Times New Roman"/>
          <w:sz w:val="24"/>
          <w:szCs w:val="24"/>
        </w:rPr>
        <w:t xml:space="preserve">istočasne </w:t>
      </w:r>
      <w:r w:rsidR="002E6416" w:rsidRPr="00940186">
        <w:rPr>
          <w:rFonts w:ascii="Times New Roman" w:hAnsi="Times New Roman" w:cs="Times New Roman"/>
          <w:sz w:val="24"/>
          <w:szCs w:val="24"/>
        </w:rPr>
        <w:t>prodajne</w:t>
      </w:r>
      <w:r w:rsidRPr="00940186">
        <w:rPr>
          <w:rFonts w:ascii="Times New Roman" w:hAnsi="Times New Roman" w:cs="Times New Roman"/>
          <w:sz w:val="24"/>
          <w:szCs w:val="24"/>
        </w:rPr>
        <w:t xml:space="preserve"> in </w:t>
      </w:r>
      <w:r w:rsidR="002E6416" w:rsidRPr="00940186">
        <w:rPr>
          <w:rFonts w:ascii="Times New Roman" w:hAnsi="Times New Roman" w:cs="Times New Roman"/>
          <w:sz w:val="24"/>
          <w:szCs w:val="24"/>
        </w:rPr>
        <w:t>odkupne</w:t>
      </w:r>
      <w:r w:rsidRPr="00940186">
        <w:rPr>
          <w:rFonts w:ascii="Times New Roman" w:hAnsi="Times New Roman" w:cs="Times New Roman"/>
          <w:sz w:val="24"/>
          <w:szCs w:val="24"/>
        </w:rPr>
        <w:t xml:space="preserve"> opcije, bodisi s sklepanjem dvojnih terminskih poslov. Posebej problematični so </w:t>
      </w:r>
      <w:r w:rsidRPr="00F429CF">
        <w:rPr>
          <w:rFonts w:ascii="Times New Roman" w:hAnsi="Times New Roman" w:cs="Times New Roman"/>
          <w:sz w:val="24"/>
          <w:szCs w:val="24"/>
        </w:rPr>
        <w:t xml:space="preserve">lahko posli, </w:t>
      </w:r>
      <w:r w:rsidR="00F429CF" w:rsidRPr="00F429CF">
        <w:rPr>
          <w:rFonts w:ascii="Times New Roman" w:hAnsi="Times New Roman" w:cs="Times New Roman"/>
          <w:sz w:val="24"/>
          <w:szCs w:val="24"/>
        </w:rPr>
        <w:t>v katerih</w:t>
      </w:r>
      <w:r w:rsidRPr="00F429CF">
        <w:rPr>
          <w:rFonts w:ascii="Times New Roman" w:hAnsi="Times New Roman" w:cs="Times New Roman"/>
          <w:sz w:val="24"/>
          <w:szCs w:val="24"/>
        </w:rPr>
        <w:t xml:space="preserve"> se trguje z vrednostnimi papirji ali pravicami, ki jih ni na reguliranem trgu. </w:t>
      </w:r>
      <w:r w:rsidR="00F429CF" w:rsidRPr="00F429CF">
        <w:rPr>
          <w:rFonts w:ascii="Times New Roman" w:hAnsi="Times New Roman" w:cs="Times New Roman"/>
          <w:sz w:val="24"/>
          <w:szCs w:val="24"/>
        </w:rPr>
        <w:t>Gre</w:t>
      </w:r>
      <w:r w:rsidRPr="00F429CF">
        <w:rPr>
          <w:rFonts w:ascii="Times New Roman" w:hAnsi="Times New Roman" w:cs="Times New Roman"/>
          <w:sz w:val="24"/>
          <w:szCs w:val="24"/>
        </w:rPr>
        <w:t xml:space="preserve"> n</w:t>
      </w:r>
      <w:r w:rsidR="007F0C41" w:rsidRPr="00F429CF">
        <w:rPr>
          <w:rFonts w:ascii="Times New Roman" w:hAnsi="Times New Roman" w:cs="Times New Roman"/>
          <w:sz w:val="24"/>
          <w:szCs w:val="24"/>
        </w:rPr>
        <w:t>a primer</w:t>
      </w:r>
      <w:r w:rsidR="00F429CF" w:rsidRPr="00F429CF">
        <w:rPr>
          <w:rFonts w:ascii="Times New Roman" w:hAnsi="Times New Roman" w:cs="Times New Roman"/>
          <w:sz w:val="24"/>
          <w:szCs w:val="24"/>
        </w:rPr>
        <w:t xml:space="preserve"> za</w:t>
      </w:r>
      <w:r w:rsidR="007F0C41" w:rsidRPr="00F429CF">
        <w:rPr>
          <w:rFonts w:ascii="Times New Roman" w:hAnsi="Times New Roman" w:cs="Times New Roman"/>
          <w:sz w:val="24"/>
          <w:szCs w:val="24"/>
        </w:rPr>
        <w:t xml:space="preserve"> </w:t>
      </w:r>
      <w:r w:rsidRPr="00F429CF">
        <w:rPr>
          <w:rFonts w:ascii="Times New Roman" w:hAnsi="Times New Roman" w:cs="Times New Roman"/>
          <w:sz w:val="24"/>
          <w:szCs w:val="24"/>
        </w:rPr>
        <w:t xml:space="preserve">pravice do izpustov </w:t>
      </w:r>
      <w:r w:rsidRPr="007F4CA0">
        <w:rPr>
          <w:rFonts w:ascii="Times New Roman" w:hAnsi="Times New Roman" w:cs="Times New Roman"/>
          <w:sz w:val="24"/>
          <w:szCs w:val="24"/>
        </w:rPr>
        <w:t>CO</w:t>
      </w:r>
      <w:r w:rsidRPr="007F4CA0">
        <w:rPr>
          <w:rFonts w:ascii="Times New Roman" w:hAnsi="Times New Roman" w:cs="Times New Roman"/>
          <w:sz w:val="24"/>
          <w:szCs w:val="24"/>
          <w:vertAlign w:val="subscript"/>
        </w:rPr>
        <w:t>2</w:t>
      </w:r>
      <w:r w:rsidRPr="00F429CF">
        <w:rPr>
          <w:rFonts w:ascii="Times New Roman" w:hAnsi="Times New Roman" w:cs="Times New Roman"/>
          <w:sz w:val="24"/>
          <w:szCs w:val="24"/>
        </w:rPr>
        <w:t xml:space="preserve">, dolgoročne pogodbe o nakupu energije, </w:t>
      </w:r>
      <w:r w:rsidR="00B20AB8" w:rsidRPr="00F429CF">
        <w:rPr>
          <w:rFonts w:ascii="Times New Roman" w:hAnsi="Times New Roman" w:cs="Times New Roman"/>
          <w:sz w:val="24"/>
          <w:szCs w:val="24"/>
        </w:rPr>
        <w:t xml:space="preserve">pogodbe o dobavi odpadkov (frakcij) ali silaže, </w:t>
      </w:r>
      <w:r w:rsidRPr="00F429CF">
        <w:rPr>
          <w:rFonts w:ascii="Times New Roman" w:hAnsi="Times New Roman" w:cs="Times New Roman"/>
          <w:sz w:val="24"/>
          <w:szCs w:val="24"/>
        </w:rPr>
        <w:t xml:space="preserve">pogodbe o zagotavljanju energetskih prihrankov. </w:t>
      </w:r>
      <w:proofErr w:type="spellStart"/>
      <w:r w:rsidR="00B20AB8" w:rsidRPr="00F429CF">
        <w:rPr>
          <w:rFonts w:ascii="Times New Roman" w:hAnsi="Times New Roman" w:cs="Times New Roman"/>
          <w:sz w:val="24"/>
          <w:szCs w:val="24"/>
        </w:rPr>
        <w:t>Volatilnost</w:t>
      </w:r>
      <w:proofErr w:type="spellEnd"/>
      <w:r w:rsidR="00B20AB8" w:rsidRPr="00F429CF">
        <w:rPr>
          <w:rFonts w:ascii="Times New Roman" w:hAnsi="Times New Roman" w:cs="Times New Roman"/>
          <w:sz w:val="24"/>
          <w:szCs w:val="24"/>
        </w:rPr>
        <w:t xml:space="preserve"> cene takšne premoženjske pravice namreč omogoča, da se ob hkratni sklenitvi dveh pogodb o nakupu pravice po potrebi uporabi tist</w:t>
      </w:r>
      <w:r w:rsidR="00F429CF" w:rsidRPr="00F429CF">
        <w:rPr>
          <w:rFonts w:ascii="Times New Roman" w:hAnsi="Times New Roman" w:cs="Times New Roman"/>
          <w:sz w:val="24"/>
          <w:szCs w:val="24"/>
        </w:rPr>
        <w:t>a</w:t>
      </w:r>
      <w:r w:rsidR="00B20AB8" w:rsidRPr="00F429CF">
        <w:rPr>
          <w:rFonts w:ascii="Times New Roman" w:hAnsi="Times New Roman" w:cs="Times New Roman"/>
          <w:sz w:val="24"/>
          <w:szCs w:val="24"/>
        </w:rPr>
        <w:t>, ki omogoča želeno smer prenosa denarja.</w:t>
      </w:r>
      <w:r w:rsidR="00B20AB8" w:rsidRPr="00940186">
        <w:rPr>
          <w:rFonts w:ascii="Times New Roman" w:hAnsi="Times New Roman" w:cs="Times New Roman"/>
          <w:sz w:val="24"/>
          <w:szCs w:val="24"/>
        </w:rPr>
        <w:t xml:space="preserve"> </w:t>
      </w:r>
    </w:p>
    <w:p w:rsidR="00D54032" w:rsidRPr="00940186" w:rsidRDefault="00D54032" w:rsidP="002B7A9C">
      <w:pPr>
        <w:pStyle w:val="Naslov2"/>
        <w:spacing w:after="0" w:line="360" w:lineRule="auto"/>
        <w:rPr>
          <w:rFonts w:ascii="Times New Roman" w:hAnsi="Times New Roman" w:cs="Times New Roman"/>
          <w:sz w:val="24"/>
          <w:szCs w:val="24"/>
        </w:rPr>
      </w:pPr>
    </w:p>
    <w:p w:rsidR="003F1828" w:rsidRPr="00940186" w:rsidRDefault="007F0C41" w:rsidP="007F0C41">
      <w:pPr>
        <w:pStyle w:val="Naslov2"/>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5. </w:t>
      </w:r>
      <w:r w:rsidR="003F1828" w:rsidRPr="00940186">
        <w:rPr>
          <w:rFonts w:ascii="Times New Roman" w:hAnsi="Times New Roman" w:cs="Times New Roman"/>
          <w:color w:val="auto"/>
          <w:sz w:val="24"/>
          <w:szCs w:val="24"/>
        </w:rPr>
        <w:t>Fiktivni postopki</w:t>
      </w:r>
    </w:p>
    <w:p w:rsidR="007F0C41" w:rsidRDefault="00B20AB8"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Posebno omembo si zaslužijo fiktivna pravna sredstva. Lahko si namreč predstavljamo, da je kljub kaznivemu dejanju zlorabe izvršbe (216. člen KZ-1) slovenski izvršilni postopek</w:t>
      </w:r>
      <w:r w:rsidR="00F429CF">
        <w:rPr>
          <w:rFonts w:ascii="Times New Roman" w:hAnsi="Times New Roman" w:cs="Times New Roman"/>
          <w:sz w:val="24"/>
          <w:szCs w:val="24"/>
        </w:rPr>
        <w:t xml:space="preserve"> </w:t>
      </w:r>
      <w:r w:rsidR="00F429CF" w:rsidRPr="00940186">
        <w:rPr>
          <w:rFonts w:ascii="Times New Roman" w:hAnsi="Times New Roman" w:cs="Times New Roman"/>
          <w:sz w:val="24"/>
          <w:szCs w:val="24"/>
        </w:rPr>
        <w:t>mo</w:t>
      </w:r>
      <w:r w:rsidR="00F429CF">
        <w:rPr>
          <w:rFonts w:ascii="Times New Roman" w:hAnsi="Times New Roman" w:cs="Times New Roman"/>
          <w:sz w:val="24"/>
          <w:szCs w:val="24"/>
        </w:rPr>
        <w:t>goče</w:t>
      </w:r>
      <w:r w:rsidRPr="00940186">
        <w:rPr>
          <w:rFonts w:ascii="Times New Roman" w:hAnsi="Times New Roman" w:cs="Times New Roman"/>
          <w:sz w:val="24"/>
          <w:szCs w:val="24"/>
        </w:rPr>
        <w:t xml:space="preserve"> uporabiti za prenos in legitimacijo izvora denarja. Še večj</w:t>
      </w:r>
      <w:r w:rsidR="00F429CF">
        <w:rPr>
          <w:rFonts w:ascii="Times New Roman" w:hAnsi="Times New Roman" w:cs="Times New Roman"/>
          <w:sz w:val="24"/>
          <w:szCs w:val="24"/>
        </w:rPr>
        <w:t>a</w:t>
      </w:r>
      <w:r w:rsidRPr="00940186">
        <w:rPr>
          <w:rFonts w:ascii="Times New Roman" w:hAnsi="Times New Roman" w:cs="Times New Roman"/>
          <w:sz w:val="24"/>
          <w:szCs w:val="24"/>
        </w:rPr>
        <w:t xml:space="preserve"> legitimnost se lahko doseže z vložitvijo tožbe in </w:t>
      </w:r>
      <w:r w:rsidR="00DF6244" w:rsidRPr="00940186">
        <w:rPr>
          <w:rFonts w:ascii="Times New Roman" w:hAnsi="Times New Roman" w:cs="Times New Roman"/>
          <w:sz w:val="24"/>
          <w:szCs w:val="24"/>
        </w:rPr>
        <w:t xml:space="preserve">naknadno </w:t>
      </w:r>
      <w:proofErr w:type="spellStart"/>
      <w:r w:rsidR="00DF6244" w:rsidRPr="00940186">
        <w:rPr>
          <w:rFonts w:ascii="Times New Roman" w:hAnsi="Times New Roman" w:cs="Times New Roman"/>
          <w:sz w:val="24"/>
          <w:szCs w:val="24"/>
        </w:rPr>
        <w:t>pripoznavo</w:t>
      </w:r>
      <w:proofErr w:type="spellEnd"/>
      <w:r w:rsidR="00DF6244" w:rsidRPr="00940186">
        <w:rPr>
          <w:rFonts w:ascii="Times New Roman" w:hAnsi="Times New Roman" w:cs="Times New Roman"/>
          <w:sz w:val="24"/>
          <w:szCs w:val="24"/>
        </w:rPr>
        <w:t xml:space="preserve"> terjatve ali dopustitvijo zamudne sodbe, deloma pa tudi s sodno poravnavo. Kljub prepovedi nedovoljenega razpolaganja, kot je </w:t>
      </w:r>
      <w:r w:rsidR="007F0C41">
        <w:rPr>
          <w:rFonts w:ascii="Times New Roman" w:hAnsi="Times New Roman" w:cs="Times New Roman"/>
          <w:sz w:val="24"/>
          <w:szCs w:val="24"/>
        </w:rPr>
        <w:t xml:space="preserve">na primer določena v tretjem odstavku </w:t>
      </w:r>
      <w:r w:rsidR="00DF6244" w:rsidRPr="00940186">
        <w:rPr>
          <w:rFonts w:ascii="Times New Roman" w:hAnsi="Times New Roman" w:cs="Times New Roman"/>
          <w:sz w:val="24"/>
          <w:szCs w:val="24"/>
        </w:rPr>
        <w:t>3</w:t>
      </w:r>
      <w:r w:rsidR="007F0C41">
        <w:rPr>
          <w:rFonts w:ascii="Times New Roman" w:hAnsi="Times New Roman" w:cs="Times New Roman"/>
          <w:sz w:val="24"/>
          <w:szCs w:val="24"/>
        </w:rPr>
        <w:t>. člena Zakona o pravdnem postopku (</w:t>
      </w:r>
      <w:r w:rsidR="00DF6244" w:rsidRPr="00940186">
        <w:rPr>
          <w:rFonts w:ascii="Times New Roman" w:hAnsi="Times New Roman" w:cs="Times New Roman"/>
          <w:sz w:val="24"/>
          <w:szCs w:val="24"/>
        </w:rPr>
        <w:t>ZPP</w:t>
      </w:r>
      <w:r w:rsidR="007F0C41">
        <w:rPr>
          <w:rFonts w:ascii="Times New Roman" w:hAnsi="Times New Roman" w:cs="Times New Roman"/>
          <w:sz w:val="24"/>
          <w:szCs w:val="24"/>
        </w:rPr>
        <w:t>)</w:t>
      </w:r>
      <w:r w:rsidR="00DF6244" w:rsidRPr="00940186">
        <w:rPr>
          <w:rFonts w:ascii="Times New Roman" w:hAnsi="Times New Roman" w:cs="Times New Roman"/>
          <w:sz w:val="24"/>
          <w:szCs w:val="24"/>
        </w:rPr>
        <w:t>, pa je prenos s fiktivnim pravdanje</w:t>
      </w:r>
      <w:r w:rsidR="002E6416" w:rsidRPr="00940186">
        <w:rPr>
          <w:rFonts w:ascii="Times New Roman" w:hAnsi="Times New Roman" w:cs="Times New Roman"/>
          <w:sz w:val="24"/>
          <w:szCs w:val="24"/>
        </w:rPr>
        <w:t>m</w:t>
      </w:r>
      <w:r w:rsidR="00DF6244" w:rsidRPr="00940186">
        <w:rPr>
          <w:rFonts w:ascii="Times New Roman" w:hAnsi="Times New Roman" w:cs="Times New Roman"/>
          <w:sz w:val="24"/>
          <w:szCs w:val="24"/>
        </w:rPr>
        <w:t xml:space="preserve"> posebej olajšan z morebitnimi arbitražnimi postopki, ki nimajo nujno formalnega nadzora nad morebitnimi zlorabami. Slednje posebej velja za </w:t>
      </w:r>
      <w:r w:rsidR="00DF6244" w:rsidRPr="007F0C41">
        <w:rPr>
          <w:rFonts w:ascii="Times New Roman" w:hAnsi="Times New Roman" w:cs="Times New Roman"/>
          <w:i/>
          <w:sz w:val="24"/>
          <w:szCs w:val="24"/>
        </w:rPr>
        <w:t>ad</w:t>
      </w:r>
      <w:r w:rsidR="00F429CF">
        <w:rPr>
          <w:rFonts w:ascii="Times New Roman" w:hAnsi="Times New Roman" w:cs="Times New Roman"/>
          <w:i/>
          <w:sz w:val="24"/>
          <w:szCs w:val="24"/>
        </w:rPr>
        <w:t xml:space="preserve"> </w:t>
      </w:r>
      <w:r w:rsidR="00DF6244" w:rsidRPr="007F0C41">
        <w:rPr>
          <w:rFonts w:ascii="Times New Roman" w:hAnsi="Times New Roman" w:cs="Times New Roman"/>
          <w:i/>
          <w:sz w:val="24"/>
          <w:szCs w:val="24"/>
        </w:rPr>
        <w:t>hoc</w:t>
      </w:r>
      <w:r w:rsidR="00DF6244" w:rsidRPr="00940186">
        <w:rPr>
          <w:rFonts w:ascii="Times New Roman" w:hAnsi="Times New Roman" w:cs="Times New Roman"/>
          <w:sz w:val="24"/>
          <w:szCs w:val="24"/>
        </w:rPr>
        <w:t xml:space="preserve"> arbitraže, ki se pogosto pojavljajo v primerih nastanka tehničnih napak ali zamud pri dobavah ali gradnji. </w:t>
      </w:r>
    </w:p>
    <w:p w:rsidR="00B20AB8" w:rsidRPr="00940186" w:rsidRDefault="00DF6244"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Skratka, ZPPDFT</w:t>
      </w:r>
      <w:r w:rsidR="002E6416" w:rsidRPr="00940186">
        <w:rPr>
          <w:rFonts w:ascii="Times New Roman" w:hAnsi="Times New Roman" w:cs="Times New Roman"/>
          <w:sz w:val="24"/>
          <w:szCs w:val="24"/>
        </w:rPr>
        <w:t>-1</w:t>
      </w:r>
      <w:r w:rsidRPr="00940186">
        <w:rPr>
          <w:rFonts w:ascii="Times New Roman" w:hAnsi="Times New Roman" w:cs="Times New Roman"/>
          <w:sz w:val="24"/>
          <w:szCs w:val="24"/>
        </w:rPr>
        <w:t xml:space="preserve"> in priporočila FATF se v ničemer ne dotikajo t.</w:t>
      </w:r>
      <w:r w:rsidR="00940186">
        <w:rPr>
          <w:rFonts w:ascii="Times New Roman" w:hAnsi="Times New Roman" w:cs="Times New Roman"/>
          <w:sz w:val="24"/>
          <w:szCs w:val="24"/>
        </w:rPr>
        <w:t xml:space="preserve"> </w:t>
      </w:r>
      <w:r w:rsidRPr="00940186">
        <w:rPr>
          <w:rFonts w:ascii="Times New Roman" w:hAnsi="Times New Roman" w:cs="Times New Roman"/>
          <w:sz w:val="24"/>
          <w:szCs w:val="24"/>
        </w:rPr>
        <w:t>i. fiktivnih postopkov (</w:t>
      </w:r>
      <w:r w:rsidR="00F429CF">
        <w:rPr>
          <w:rFonts w:ascii="Times New Roman" w:hAnsi="Times New Roman" w:cs="Times New Roman"/>
          <w:sz w:val="24"/>
          <w:szCs w:val="24"/>
        </w:rPr>
        <w:t xml:space="preserve">angl. </w:t>
      </w:r>
      <w:proofErr w:type="spellStart"/>
      <w:r w:rsidRPr="007F4CA0">
        <w:rPr>
          <w:rFonts w:ascii="Times New Roman" w:hAnsi="Times New Roman" w:cs="Times New Roman"/>
          <w:i/>
          <w:sz w:val="24"/>
          <w:szCs w:val="24"/>
        </w:rPr>
        <w:t>sham</w:t>
      </w:r>
      <w:proofErr w:type="spellEnd"/>
      <w:r w:rsidRPr="007F4CA0">
        <w:rPr>
          <w:rFonts w:ascii="Times New Roman" w:hAnsi="Times New Roman" w:cs="Times New Roman"/>
          <w:i/>
          <w:sz w:val="24"/>
          <w:szCs w:val="24"/>
        </w:rPr>
        <w:t xml:space="preserve"> </w:t>
      </w:r>
      <w:proofErr w:type="spellStart"/>
      <w:r w:rsidRPr="007F4CA0">
        <w:rPr>
          <w:rFonts w:ascii="Times New Roman" w:hAnsi="Times New Roman" w:cs="Times New Roman"/>
          <w:i/>
          <w:sz w:val="24"/>
          <w:szCs w:val="24"/>
        </w:rPr>
        <w:t>litigation</w:t>
      </w:r>
      <w:proofErr w:type="spellEnd"/>
      <w:r w:rsidRPr="00940186">
        <w:rPr>
          <w:rFonts w:ascii="Times New Roman" w:hAnsi="Times New Roman" w:cs="Times New Roman"/>
          <w:sz w:val="24"/>
          <w:szCs w:val="24"/>
        </w:rPr>
        <w:t xml:space="preserve">), vendar pa </w:t>
      </w:r>
      <w:r w:rsidR="002E6416" w:rsidRPr="00940186">
        <w:rPr>
          <w:rFonts w:ascii="Times New Roman" w:hAnsi="Times New Roman" w:cs="Times New Roman"/>
          <w:sz w:val="24"/>
          <w:szCs w:val="24"/>
        </w:rPr>
        <w:t xml:space="preserve">ravno </w:t>
      </w:r>
      <w:r w:rsidRPr="00940186">
        <w:rPr>
          <w:rFonts w:ascii="Times New Roman" w:hAnsi="Times New Roman" w:cs="Times New Roman"/>
          <w:sz w:val="24"/>
          <w:szCs w:val="24"/>
        </w:rPr>
        <w:t xml:space="preserve">zato opozarjam, da se je sodna praksa v Združenem </w:t>
      </w:r>
      <w:r w:rsidR="00F429CF">
        <w:rPr>
          <w:rFonts w:ascii="Times New Roman" w:hAnsi="Times New Roman" w:cs="Times New Roman"/>
          <w:sz w:val="24"/>
          <w:szCs w:val="24"/>
        </w:rPr>
        <w:lastRenderedPageBreak/>
        <w:t>k</w:t>
      </w:r>
      <w:r w:rsidRPr="00940186">
        <w:rPr>
          <w:rFonts w:ascii="Times New Roman" w:hAnsi="Times New Roman" w:cs="Times New Roman"/>
          <w:sz w:val="24"/>
          <w:szCs w:val="24"/>
        </w:rPr>
        <w:t xml:space="preserve">raljestvu do tega vprašanja že opredelila in tovrstno »pravdno« transakcijo štela </w:t>
      </w:r>
      <w:r w:rsidR="00F429CF">
        <w:rPr>
          <w:rFonts w:ascii="Times New Roman" w:hAnsi="Times New Roman" w:cs="Times New Roman"/>
          <w:sz w:val="24"/>
          <w:szCs w:val="24"/>
        </w:rPr>
        <w:t>za</w:t>
      </w:r>
      <w:r w:rsidRPr="00940186">
        <w:rPr>
          <w:rFonts w:ascii="Times New Roman" w:hAnsi="Times New Roman" w:cs="Times New Roman"/>
          <w:sz w:val="24"/>
          <w:szCs w:val="24"/>
        </w:rPr>
        <w:t xml:space="preserve"> zavezujočo po regulativi, ki ureja preprečevanje pranja denarja in financiranj</w:t>
      </w:r>
      <w:r w:rsidR="00F429CF">
        <w:rPr>
          <w:rFonts w:ascii="Times New Roman" w:hAnsi="Times New Roman" w:cs="Times New Roman"/>
          <w:sz w:val="24"/>
          <w:szCs w:val="24"/>
        </w:rPr>
        <w:t>a</w:t>
      </w:r>
      <w:r w:rsidRPr="00940186">
        <w:rPr>
          <w:rFonts w:ascii="Times New Roman" w:hAnsi="Times New Roman" w:cs="Times New Roman"/>
          <w:sz w:val="24"/>
          <w:szCs w:val="24"/>
        </w:rPr>
        <w:t xml:space="preserve"> terorizma.</w:t>
      </w:r>
      <w:r w:rsidRPr="00940186">
        <w:rPr>
          <w:rStyle w:val="Sprotnaopomba-sklic"/>
          <w:rFonts w:ascii="Times New Roman" w:hAnsi="Times New Roman" w:cs="Times New Roman"/>
          <w:sz w:val="24"/>
          <w:szCs w:val="24"/>
        </w:rPr>
        <w:footnoteReference w:id="5"/>
      </w:r>
      <w:r w:rsidR="00F32DDD" w:rsidRPr="00940186">
        <w:rPr>
          <w:rFonts w:ascii="Times New Roman" w:hAnsi="Times New Roman" w:cs="Times New Roman"/>
          <w:sz w:val="24"/>
          <w:szCs w:val="24"/>
        </w:rPr>
        <w:t xml:space="preserve"> Prepričan sem, da se takšno pravno vprašanje lahko pojavi tudi v slovenski praksi, zlasti pri sklepanju zahtevnejših poravnav. Predvsem takšne situacije lepo ilustrirajo pomembnost odvetniškega poznavanja regulative s tozadevnega področja</w:t>
      </w:r>
      <w:r w:rsidR="00B06583">
        <w:rPr>
          <w:rFonts w:ascii="Times New Roman" w:hAnsi="Times New Roman" w:cs="Times New Roman"/>
          <w:sz w:val="24"/>
          <w:szCs w:val="24"/>
        </w:rPr>
        <w:t>,</w:t>
      </w:r>
      <w:r w:rsidR="00F32DDD" w:rsidRPr="00940186">
        <w:rPr>
          <w:rFonts w:ascii="Times New Roman" w:hAnsi="Times New Roman" w:cs="Times New Roman"/>
          <w:sz w:val="24"/>
          <w:szCs w:val="24"/>
        </w:rPr>
        <w:t xml:space="preserve"> tudi če se posamezni odvetnik primarno ne ukvarja s svetovanjem na področjih investicij ali nakupa nepremičnin. </w:t>
      </w:r>
    </w:p>
    <w:p w:rsidR="00D54032" w:rsidRPr="00940186" w:rsidRDefault="00D54032" w:rsidP="002B7A9C">
      <w:pPr>
        <w:pStyle w:val="Naslov2"/>
        <w:spacing w:after="0" w:line="360" w:lineRule="auto"/>
        <w:rPr>
          <w:rFonts w:ascii="Times New Roman" w:hAnsi="Times New Roman" w:cs="Times New Roman"/>
          <w:sz w:val="24"/>
          <w:szCs w:val="24"/>
        </w:rPr>
      </w:pPr>
    </w:p>
    <w:p w:rsidR="003F1828" w:rsidRPr="007F0C41" w:rsidRDefault="007F0C41" w:rsidP="007F0C41">
      <w:pPr>
        <w:pStyle w:val="Naslov2"/>
        <w:spacing w:after="0" w:line="360" w:lineRule="auto"/>
        <w:rPr>
          <w:rFonts w:ascii="Times New Roman" w:hAnsi="Times New Roman" w:cs="Times New Roman"/>
          <w:color w:val="auto"/>
          <w:sz w:val="24"/>
          <w:szCs w:val="24"/>
          <w:highlight w:val="yellow"/>
        </w:rPr>
      </w:pPr>
      <w:bookmarkStart w:id="0" w:name="_GoBack"/>
      <w:bookmarkEnd w:id="0"/>
      <w:r>
        <w:rPr>
          <w:rFonts w:ascii="Times New Roman" w:hAnsi="Times New Roman" w:cs="Times New Roman"/>
          <w:color w:val="auto"/>
          <w:sz w:val="24"/>
          <w:szCs w:val="24"/>
        </w:rPr>
        <w:t xml:space="preserve">6. </w:t>
      </w:r>
      <w:r w:rsidR="002B7A9C" w:rsidRPr="00940186">
        <w:rPr>
          <w:rFonts w:ascii="Times New Roman" w:hAnsi="Times New Roman" w:cs="Times New Roman"/>
          <w:color w:val="auto"/>
          <w:sz w:val="24"/>
          <w:szCs w:val="24"/>
        </w:rPr>
        <w:t xml:space="preserve">Sklep </w:t>
      </w:r>
    </w:p>
    <w:p w:rsidR="007F0C41" w:rsidRDefault="00F32DDD" w:rsidP="002B7A9C">
      <w:pPr>
        <w:spacing w:after="0" w:line="360" w:lineRule="auto"/>
        <w:jc w:val="both"/>
        <w:rPr>
          <w:rFonts w:ascii="Times New Roman" w:hAnsi="Times New Roman" w:cs="Times New Roman"/>
          <w:sz w:val="24"/>
          <w:szCs w:val="24"/>
        </w:rPr>
      </w:pPr>
      <w:r w:rsidRPr="00940186">
        <w:rPr>
          <w:rFonts w:ascii="Times New Roman" w:hAnsi="Times New Roman" w:cs="Times New Roman"/>
          <w:sz w:val="24"/>
          <w:szCs w:val="24"/>
        </w:rPr>
        <w:t xml:space="preserve">Dolžni smo torej </w:t>
      </w:r>
      <w:r w:rsidR="00AF7127" w:rsidRPr="00940186">
        <w:rPr>
          <w:rFonts w:ascii="Times New Roman" w:hAnsi="Times New Roman" w:cs="Times New Roman"/>
          <w:sz w:val="24"/>
          <w:szCs w:val="24"/>
        </w:rPr>
        <w:t xml:space="preserve">zavračati sodelovanje pri transakcijah, </w:t>
      </w:r>
      <w:r w:rsidR="00B06583">
        <w:rPr>
          <w:rFonts w:ascii="Times New Roman" w:hAnsi="Times New Roman" w:cs="Times New Roman"/>
          <w:sz w:val="24"/>
          <w:szCs w:val="24"/>
        </w:rPr>
        <w:t>pri katerih</w:t>
      </w:r>
      <w:r w:rsidR="00AF7127" w:rsidRPr="00940186">
        <w:rPr>
          <w:rFonts w:ascii="Times New Roman" w:hAnsi="Times New Roman" w:cs="Times New Roman"/>
          <w:sz w:val="24"/>
          <w:szCs w:val="24"/>
        </w:rPr>
        <w:t xml:space="preserve"> utemeljeno sumimo</w:t>
      </w:r>
      <w:r w:rsidR="00B06583">
        <w:rPr>
          <w:rFonts w:ascii="Times New Roman" w:hAnsi="Times New Roman" w:cs="Times New Roman"/>
          <w:sz w:val="24"/>
          <w:szCs w:val="24"/>
        </w:rPr>
        <w:t>, da gre za</w:t>
      </w:r>
      <w:r w:rsidR="00AF7127" w:rsidRPr="00940186">
        <w:rPr>
          <w:rFonts w:ascii="Times New Roman" w:hAnsi="Times New Roman" w:cs="Times New Roman"/>
          <w:sz w:val="24"/>
          <w:szCs w:val="24"/>
        </w:rPr>
        <w:t xml:space="preserve"> nezakoniti izvor denarja ali nezakonito posledico transakcije, medtem ko smo pri razlogih za sum pranja denarja ali financiranja terorizma dolžni o tem poročati Uradu </w:t>
      </w:r>
      <w:r w:rsidR="007F0C41">
        <w:rPr>
          <w:rFonts w:ascii="Times New Roman" w:hAnsi="Times New Roman" w:cs="Times New Roman"/>
          <w:sz w:val="24"/>
          <w:szCs w:val="24"/>
        </w:rPr>
        <w:t xml:space="preserve">v </w:t>
      </w:r>
      <w:r w:rsidR="00AF7127" w:rsidRPr="00940186">
        <w:rPr>
          <w:rFonts w:ascii="Times New Roman" w:hAnsi="Times New Roman" w:cs="Times New Roman"/>
          <w:sz w:val="24"/>
          <w:szCs w:val="24"/>
        </w:rPr>
        <w:t>sklad</w:t>
      </w:r>
      <w:r w:rsidR="007F0C41">
        <w:rPr>
          <w:rFonts w:ascii="Times New Roman" w:hAnsi="Times New Roman" w:cs="Times New Roman"/>
          <w:sz w:val="24"/>
          <w:szCs w:val="24"/>
        </w:rPr>
        <w:t>u</w:t>
      </w:r>
      <w:r w:rsidR="00AF7127" w:rsidRPr="00940186">
        <w:rPr>
          <w:rFonts w:ascii="Times New Roman" w:hAnsi="Times New Roman" w:cs="Times New Roman"/>
          <w:sz w:val="24"/>
          <w:szCs w:val="24"/>
        </w:rPr>
        <w:t xml:space="preserve"> </w:t>
      </w:r>
      <w:r w:rsidR="00B06583">
        <w:rPr>
          <w:rFonts w:ascii="Times New Roman" w:hAnsi="Times New Roman" w:cs="Times New Roman"/>
          <w:sz w:val="24"/>
          <w:szCs w:val="24"/>
        </w:rPr>
        <w:t>z</w:t>
      </w:r>
      <w:r w:rsidR="00AF7127" w:rsidRPr="00940186">
        <w:rPr>
          <w:rFonts w:ascii="Times New Roman" w:hAnsi="Times New Roman" w:cs="Times New Roman"/>
          <w:sz w:val="24"/>
          <w:szCs w:val="24"/>
        </w:rPr>
        <w:t xml:space="preserve"> 69. členom ZPPDFT-1. V vsakem primeru svetujem, da se </w:t>
      </w:r>
      <w:r w:rsidR="004643D2" w:rsidRPr="00940186">
        <w:rPr>
          <w:rFonts w:ascii="Times New Roman" w:hAnsi="Times New Roman" w:cs="Times New Roman"/>
          <w:sz w:val="24"/>
          <w:szCs w:val="24"/>
        </w:rPr>
        <w:t>pri presoji tveganja za pranje denarja držimo Smernic O</w:t>
      </w:r>
      <w:r w:rsidR="007F0C41">
        <w:rPr>
          <w:rFonts w:ascii="Times New Roman" w:hAnsi="Times New Roman" w:cs="Times New Roman"/>
          <w:sz w:val="24"/>
          <w:szCs w:val="24"/>
        </w:rPr>
        <w:t>ZS</w:t>
      </w:r>
      <w:r w:rsidR="004643D2" w:rsidRPr="00940186">
        <w:rPr>
          <w:rFonts w:ascii="Times New Roman" w:hAnsi="Times New Roman" w:cs="Times New Roman"/>
          <w:sz w:val="24"/>
          <w:szCs w:val="24"/>
        </w:rPr>
        <w:t xml:space="preserve"> za preprečevanje pranja denarja in financiranja terorizma </w:t>
      </w:r>
      <w:r w:rsidR="00B06583">
        <w:rPr>
          <w:rFonts w:ascii="Times New Roman" w:hAnsi="Times New Roman" w:cs="Times New Roman"/>
          <w:sz w:val="24"/>
          <w:szCs w:val="24"/>
        </w:rPr>
        <w:t xml:space="preserve">ter da </w:t>
      </w:r>
      <w:r w:rsidR="004643D2" w:rsidRPr="00940186">
        <w:rPr>
          <w:rFonts w:ascii="Times New Roman" w:hAnsi="Times New Roman" w:cs="Times New Roman"/>
          <w:sz w:val="24"/>
          <w:szCs w:val="24"/>
        </w:rPr>
        <w:t>načrtovano transakcijo presojamo po značilnih fazah pranja denarja</w:t>
      </w:r>
      <w:r w:rsidR="007F0C41">
        <w:rPr>
          <w:rFonts w:ascii="Times New Roman" w:hAnsi="Times New Roman" w:cs="Times New Roman"/>
          <w:sz w:val="24"/>
          <w:szCs w:val="24"/>
        </w:rPr>
        <w:t>,</w:t>
      </w:r>
      <w:r w:rsidR="004643D2" w:rsidRPr="00940186">
        <w:rPr>
          <w:rFonts w:ascii="Times New Roman" w:hAnsi="Times New Roman" w:cs="Times New Roman"/>
          <w:sz w:val="24"/>
          <w:szCs w:val="24"/>
        </w:rPr>
        <w:t xml:space="preserve"> in sicer plasma, stratifikacij</w:t>
      </w:r>
      <w:r w:rsidR="00B06583">
        <w:rPr>
          <w:rFonts w:ascii="Times New Roman" w:hAnsi="Times New Roman" w:cs="Times New Roman"/>
          <w:sz w:val="24"/>
          <w:szCs w:val="24"/>
        </w:rPr>
        <w:t>a</w:t>
      </w:r>
      <w:r w:rsidR="004643D2" w:rsidRPr="00940186">
        <w:rPr>
          <w:rFonts w:ascii="Times New Roman" w:hAnsi="Times New Roman" w:cs="Times New Roman"/>
          <w:sz w:val="24"/>
          <w:szCs w:val="24"/>
        </w:rPr>
        <w:t xml:space="preserve"> in integracij</w:t>
      </w:r>
      <w:r w:rsidR="00B06583">
        <w:rPr>
          <w:rFonts w:ascii="Times New Roman" w:hAnsi="Times New Roman" w:cs="Times New Roman"/>
          <w:sz w:val="24"/>
          <w:szCs w:val="24"/>
        </w:rPr>
        <w:t>a</w:t>
      </w:r>
      <w:r w:rsidR="004643D2" w:rsidRPr="00940186">
        <w:rPr>
          <w:rFonts w:ascii="Times New Roman" w:hAnsi="Times New Roman" w:cs="Times New Roman"/>
          <w:sz w:val="24"/>
          <w:szCs w:val="24"/>
        </w:rPr>
        <w:t xml:space="preserve"> sredstev</w:t>
      </w:r>
      <w:r w:rsidR="00B06583">
        <w:rPr>
          <w:rFonts w:ascii="Times New Roman" w:hAnsi="Times New Roman" w:cs="Times New Roman"/>
          <w:sz w:val="24"/>
          <w:szCs w:val="24"/>
        </w:rPr>
        <w:t>;</w:t>
      </w:r>
      <w:r w:rsidR="004643D2" w:rsidRPr="00940186">
        <w:rPr>
          <w:rFonts w:ascii="Times New Roman" w:hAnsi="Times New Roman" w:cs="Times New Roman"/>
          <w:sz w:val="24"/>
          <w:szCs w:val="24"/>
        </w:rPr>
        <w:t xml:space="preserve"> </w:t>
      </w:r>
      <w:r w:rsidR="007F0C41">
        <w:rPr>
          <w:rFonts w:ascii="Times New Roman" w:hAnsi="Times New Roman" w:cs="Times New Roman"/>
          <w:sz w:val="24"/>
          <w:szCs w:val="24"/>
        </w:rPr>
        <w:t xml:space="preserve">na koncu </w:t>
      </w:r>
      <w:r w:rsidR="00B06583">
        <w:rPr>
          <w:rFonts w:ascii="Times New Roman" w:hAnsi="Times New Roman" w:cs="Times New Roman"/>
          <w:sz w:val="24"/>
          <w:szCs w:val="24"/>
        </w:rPr>
        <w:t xml:space="preserve">se </w:t>
      </w:r>
      <w:r w:rsidR="004643D2" w:rsidRPr="00940186">
        <w:rPr>
          <w:rFonts w:ascii="Times New Roman" w:hAnsi="Times New Roman" w:cs="Times New Roman"/>
          <w:sz w:val="24"/>
          <w:szCs w:val="24"/>
        </w:rPr>
        <w:t>vprašamo, ali bi nas sodelovanje pri izvedbi transakcije lahko potencialno izpostavilo tveganju, da smo osumljeni sodelovanja pri kaznivem dejanju.</w:t>
      </w:r>
      <w:r w:rsidR="00D54032" w:rsidRPr="00940186">
        <w:rPr>
          <w:rFonts w:ascii="Times New Roman" w:hAnsi="Times New Roman" w:cs="Times New Roman"/>
          <w:sz w:val="24"/>
          <w:szCs w:val="24"/>
        </w:rPr>
        <w:t xml:space="preserve"> </w:t>
      </w:r>
    </w:p>
    <w:p w:rsidR="00DF6244" w:rsidRPr="00940186" w:rsidRDefault="007F0C41" w:rsidP="002B7A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Naj sklenem z </w:t>
      </w:r>
      <w:r w:rsidR="00D54032" w:rsidRPr="00940186">
        <w:rPr>
          <w:rFonts w:ascii="Times New Roman" w:hAnsi="Times New Roman" w:cs="Times New Roman"/>
          <w:sz w:val="24"/>
          <w:szCs w:val="24"/>
        </w:rPr>
        <w:t>osebno izkušnjo, in sicer da je najboljši ukrep za preprečevanje pranja denarja jasno sporočilo stranki, da bomo izvedli resen skrbni pregled, kar stranko hitro spodbudi k iskanju drugih (</w:t>
      </w:r>
      <w:proofErr w:type="spellStart"/>
      <w:r w:rsidR="00D54032" w:rsidRPr="00940186">
        <w:rPr>
          <w:rFonts w:ascii="Times New Roman" w:hAnsi="Times New Roman" w:cs="Times New Roman"/>
          <w:sz w:val="24"/>
          <w:szCs w:val="24"/>
        </w:rPr>
        <w:t>neodvetniških</w:t>
      </w:r>
      <w:proofErr w:type="spellEnd"/>
      <w:r w:rsidR="00D54032" w:rsidRPr="00940186">
        <w:rPr>
          <w:rFonts w:ascii="Times New Roman" w:hAnsi="Times New Roman" w:cs="Times New Roman"/>
          <w:sz w:val="24"/>
          <w:szCs w:val="24"/>
        </w:rPr>
        <w:t>) rešitev.</w:t>
      </w:r>
    </w:p>
    <w:p w:rsidR="002B7A9C" w:rsidRPr="00940186" w:rsidRDefault="002B7A9C" w:rsidP="002B7A9C">
      <w:pPr>
        <w:spacing w:after="0" w:line="360" w:lineRule="auto"/>
        <w:jc w:val="both"/>
        <w:rPr>
          <w:rFonts w:ascii="Times New Roman" w:hAnsi="Times New Roman" w:cs="Times New Roman"/>
          <w:sz w:val="24"/>
          <w:szCs w:val="24"/>
        </w:rPr>
      </w:pPr>
    </w:p>
    <w:p w:rsidR="005A1DCD" w:rsidRPr="00940186" w:rsidRDefault="005A1DCD" w:rsidP="002B7A9C">
      <w:pPr>
        <w:spacing w:after="0" w:line="360" w:lineRule="auto"/>
        <w:jc w:val="both"/>
        <w:rPr>
          <w:rFonts w:ascii="Times New Roman" w:hAnsi="Times New Roman" w:cs="Times New Roman"/>
          <w:b/>
          <w:sz w:val="20"/>
          <w:szCs w:val="20"/>
        </w:rPr>
      </w:pPr>
      <w:r w:rsidRPr="00940186">
        <w:rPr>
          <w:rFonts w:ascii="Times New Roman" w:hAnsi="Times New Roman" w:cs="Times New Roman"/>
          <w:b/>
          <w:sz w:val="20"/>
          <w:szCs w:val="20"/>
        </w:rPr>
        <w:t>Viri:</w:t>
      </w:r>
    </w:p>
    <w:p w:rsidR="005A1DCD" w:rsidRPr="007F4CA0" w:rsidRDefault="005A1DCD" w:rsidP="007F4CA0">
      <w:pPr>
        <w:pStyle w:val="Odstavekseznama"/>
        <w:numPr>
          <w:ilvl w:val="0"/>
          <w:numId w:val="6"/>
        </w:numPr>
        <w:spacing w:after="0" w:line="360" w:lineRule="auto"/>
        <w:jc w:val="both"/>
        <w:rPr>
          <w:rFonts w:ascii="Times New Roman" w:hAnsi="Times New Roman" w:cs="Times New Roman"/>
          <w:sz w:val="20"/>
          <w:szCs w:val="20"/>
        </w:rPr>
      </w:pPr>
      <w:r w:rsidRPr="007F4CA0">
        <w:rPr>
          <w:rFonts w:ascii="Times New Roman" w:hAnsi="Times New Roman" w:cs="Times New Roman"/>
          <w:sz w:val="20"/>
          <w:szCs w:val="20"/>
        </w:rPr>
        <w:t xml:space="preserve">A </w:t>
      </w:r>
      <w:proofErr w:type="spellStart"/>
      <w:r w:rsidRPr="007F4CA0">
        <w:rPr>
          <w:rFonts w:ascii="Times New Roman" w:hAnsi="Times New Roman" w:cs="Times New Roman"/>
          <w:sz w:val="20"/>
          <w:szCs w:val="20"/>
        </w:rPr>
        <w:t>Lawyer’s</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Guide</w:t>
      </w:r>
      <w:proofErr w:type="spellEnd"/>
      <w:r w:rsidRPr="007F4CA0">
        <w:rPr>
          <w:rFonts w:ascii="Times New Roman" w:hAnsi="Times New Roman" w:cs="Times New Roman"/>
          <w:sz w:val="20"/>
          <w:szCs w:val="20"/>
        </w:rPr>
        <w:t xml:space="preserve"> to </w:t>
      </w:r>
      <w:proofErr w:type="spellStart"/>
      <w:r w:rsidRPr="007F4CA0">
        <w:rPr>
          <w:rFonts w:ascii="Times New Roman" w:hAnsi="Times New Roman" w:cs="Times New Roman"/>
          <w:sz w:val="20"/>
          <w:szCs w:val="20"/>
        </w:rPr>
        <w:t>Detecting</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and</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Preventing</w:t>
      </w:r>
      <w:proofErr w:type="spellEnd"/>
      <w:r w:rsidRPr="007F4CA0">
        <w:rPr>
          <w:rFonts w:ascii="Times New Roman" w:hAnsi="Times New Roman" w:cs="Times New Roman"/>
          <w:sz w:val="20"/>
          <w:szCs w:val="20"/>
        </w:rPr>
        <w:t xml:space="preserve"> Money </w:t>
      </w:r>
      <w:proofErr w:type="spellStart"/>
      <w:r w:rsidRPr="007F4CA0">
        <w:rPr>
          <w:rFonts w:ascii="Times New Roman" w:hAnsi="Times New Roman" w:cs="Times New Roman"/>
          <w:sz w:val="20"/>
          <w:szCs w:val="20"/>
        </w:rPr>
        <w:t>Laundering</w:t>
      </w:r>
      <w:proofErr w:type="spellEnd"/>
      <w:r w:rsidRPr="007F4CA0">
        <w:rPr>
          <w:rFonts w:ascii="Times New Roman" w:hAnsi="Times New Roman" w:cs="Times New Roman"/>
          <w:sz w:val="20"/>
          <w:szCs w:val="20"/>
        </w:rPr>
        <w:t xml:space="preserve"> </w:t>
      </w:r>
      <w:r w:rsidR="002B7A9C" w:rsidRPr="007F4CA0">
        <w:rPr>
          <w:rFonts w:ascii="Times New Roman" w:hAnsi="Times New Roman" w:cs="Times New Roman"/>
          <w:sz w:val="20"/>
          <w:szCs w:val="20"/>
        </w:rPr>
        <w:t xml:space="preserve">(oktober </w:t>
      </w:r>
      <w:r w:rsidRPr="007F4CA0">
        <w:rPr>
          <w:rFonts w:ascii="Times New Roman" w:hAnsi="Times New Roman" w:cs="Times New Roman"/>
          <w:sz w:val="20"/>
          <w:szCs w:val="20"/>
        </w:rPr>
        <w:t>2014</w:t>
      </w:r>
      <w:r w:rsidR="002B7A9C" w:rsidRPr="007F4CA0">
        <w:rPr>
          <w:rFonts w:ascii="Times New Roman" w:hAnsi="Times New Roman" w:cs="Times New Roman"/>
          <w:sz w:val="20"/>
          <w:szCs w:val="20"/>
        </w:rPr>
        <w:t>)</w:t>
      </w:r>
      <w:r w:rsidR="00940186" w:rsidRPr="007F4CA0">
        <w:rPr>
          <w:rFonts w:ascii="Times New Roman" w:hAnsi="Times New Roman" w:cs="Times New Roman"/>
          <w:sz w:val="20"/>
          <w:szCs w:val="20"/>
        </w:rPr>
        <w:t xml:space="preserve">, </w:t>
      </w:r>
      <w:r w:rsidRPr="007F4CA0">
        <w:rPr>
          <w:rFonts w:ascii="Times New Roman" w:hAnsi="Times New Roman" w:cs="Times New Roman"/>
          <w:sz w:val="20"/>
          <w:szCs w:val="20"/>
        </w:rPr>
        <w:t xml:space="preserve">A </w:t>
      </w:r>
      <w:proofErr w:type="spellStart"/>
      <w:r w:rsidRPr="007F4CA0">
        <w:rPr>
          <w:rFonts w:ascii="Times New Roman" w:hAnsi="Times New Roman" w:cs="Times New Roman"/>
          <w:sz w:val="20"/>
          <w:szCs w:val="20"/>
        </w:rPr>
        <w:t>collaborative</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publication</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of</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the</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International</w:t>
      </w:r>
      <w:proofErr w:type="spellEnd"/>
      <w:r w:rsidRPr="007F4CA0">
        <w:rPr>
          <w:rFonts w:ascii="Times New Roman" w:hAnsi="Times New Roman" w:cs="Times New Roman"/>
          <w:sz w:val="20"/>
          <w:szCs w:val="20"/>
        </w:rPr>
        <w:t xml:space="preserve"> Bar </w:t>
      </w:r>
      <w:proofErr w:type="spellStart"/>
      <w:r w:rsidRPr="007F4CA0">
        <w:rPr>
          <w:rFonts w:ascii="Times New Roman" w:hAnsi="Times New Roman" w:cs="Times New Roman"/>
          <w:sz w:val="20"/>
          <w:szCs w:val="20"/>
        </w:rPr>
        <w:t>Association</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the</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American</w:t>
      </w:r>
      <w:proofErr w:type="spellEnd"/>
      <w:r w:rsidRPr="007F4CA0">
        <w:rPr>
          <w:rFonts w:ascii="Times New Roman" w:hAnsi="Times New Roman" w:cs="Times New Roman"/>
          <w:sz w:val="20"/>
          <w:szCs w:val="20"/>
        </w:rPr>
        <w:t xml:space="preserve"> Bar </w:t>
      </w:r>
      <w:proofErr w:type="spellStart"/>
      <w:r w:rsidRPr="007F4CA0">
        <w:rPr>
          <w:rFonts w:ascii="Times New Roman" w:hAnsi="Times New Roman" w:cs="Times New Roman"/>
          <w:sz w:val="20"/>
          <w:szCs w:val="20"/>
        </w:rPr>
        <w:t>Association</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and</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the</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Council</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of</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Bars</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and</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Law</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Societies</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of</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Europe</w:t>
      </w:r>
      <w:proofErr w:type="spellEnd"/>
      <w:r w:rsidR="00B06583" w:rsidRPr="007F4CA0">
        <w:rPr>
          <w:rFonts w:ascii="Times New Roman" w:hAnsi="Times New Roman" w:cs="Times New Roman"/>
          <w:sz w:val="20"/>
          <w:szCs w:val="20"/>
        </w:rPr>
        <w:t>.</w:t>
      </w:r>
    </w:p>
    <w:p w:rsidR="005A1DCD" w:rsidRPr="007F4CA0" w:rsidRDefault="00940186" w:rsidP="007F4CA0">
      <w:pPr>
        <w:pStyle w:val="Odstavekseznama"/>
        <w:numPr>
          <w:ilvl w:val="0"/>
          <w:numId w:val="6"/>
        </w:numPr>
        <w:spacing w:after="0" w:line="360" w:lineRule="auto"/>
        <w:jc w:val="both"/>
        <w:rPr>
          <w:rFonts w:ascii="Times New Roman" w:hAnsi="Times New Roman" w:cs="Times New Roman"/>
          <w:sz w:val="20"/>
          <w:szCs w:val="20"/>
        </w:rPr>
      </w:pPr>
      <w:r w:rsidRPr="007F4CA0">
        <w:rPr>
          <w:rFonts w:ascii="Times New Roman" w:hAnsi="Times New Roman" w:cs="Times New Roman"/>
          <w:sz w:val="20"/>
          <w:szCs w:val="20"/>
        </w:rPr>
        <w:t xml:space="preserve">Money </w:t>
      </w:r>
      <w:proofErr w:type="spellStart"/>
      <w:r w:rsidRPr="007F4CA0">
        <w:rPr>
          <w:rFonts w:ascii="Times New Roman" w:hAnsi="Times New Roman" w:cs="Times New Roman"/>
          <w:sz w:val="20"/>
          <w:szCs w:val="20"/>
        </w:rPr>
        <w:t>Laundering</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Typologies</w:t>
      </w:r>
      <w:proofErr w:type="spellEnd"/>
      <w:r w:rsidRPr="007F4CA0">
        <w:rPr>
          <w:rFonts w:ascii="Times New Roman" w:hAnsi="Times New Roman" w:cs="Times New Roman"/>
          <w:sz w:val="20"/>
          <w:szCs w:val="20"/>
        </w:rPr>
        <w:t>,</w:t>
      </w:r>
      <w:r w:rsidR="005A1DCD" w:rsidRPr="007F4CA0">
        <w:rPr>
          <w:rFonts w:ascii="Times New Roman" w:hAnsi="Times New Roman" w:cs="Times New Roman"/>
          <w:sz w:val="20"/>
          <w:szCs w:val="20"/>
        </w:rPr>
        <w:t xml:space="preserve"> Money </w:t>
      </w:r>
      <w:proofErr w:type="spellStart"/>
      <w:r w:rsidR="005A1DCD" w:rsidRPr="007F4CA0">
        <w:rPr>
          <w:rFonts w:ascii="Times New Roman" w:hAnsi="Times New Roman" w:cs="Times New Roman"/>
          <w:sz w:val="20"/>
          <w:szCs w:val="20"/>
        </w:rPr>
        <w:t>Laundering</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Case</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Studies</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Second</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Edition</w:t>
      </w:r>
      <w:proofErr w:type="spellEnd"/>
      <w:r w:rsidRPr="007F4CA0">
        <w:rPr>
          <w:rFonts w:ascii="Times New Roman" w:hAnsi="Times New Roman" w:cs="Times New Roman"/>
          <w:sz w:val="20"/>
          <w:szCs w:val="20"/>
        </w:rPr>
        <w:t>,</w:t>
      </w:r>
      <w:r w:rsidR="005A1DCD" w:rsidRPr="007F4CA0">
        <w:rPr>
          <w:rFonts w:ascii="Times New Roman" w:hAnsi="Times New Roman" w:cs="Times New Roman"/>
          <w:sz w:val="20"/>
          <w:szCs w:val="20"/>
        </w:rPr>
        <w:t xml:space="preserve"> OSCE </w:t>
      </w:r>
      <w:proofErr w:type="spellStart"/>
      <w:r w:rsidR="005A1DCD" w:rsidRPr="007F4CA0">
        <w:rPr>
          <w:rFonts w:ascii="Times New Roman" w:hAnsi="Times New Roman" w:cs="Times New Roman"/>
          <w:sz w:val="20"/>
          <w:szCs w:val="20"/>
        </w:rPr>
        <w:t>Mission</w:t>
      </w:r>
      <w:proofErr w:type="spellEnd"/>
      <w:r w:rsidR="005A1DCD" w:rsidRPr="007F4CA0">
        <w:rPr>
          <w:rFonts w:ascii="Times New Roman" w:hAnsi="Times New Roman" w:cs="Times New Roman"/>
          <w:sz w:val="20"/>
          <w:szCs w:val="20"/>
        </w:rPr>
        <w:t xml:space="preserve"> to </w:t>
      </w:r>
      <w:proofErr w:type="spellStart"/>
      <w:r w:rsidR="005A1DCD" w:rsidRPr="007F4CA0">
        <w:rPr>
          <w:rFonts w:ascii="Times New Roman" w:hAnsi="Times New Roman" w:cs="Times New Roman"/>
          <w:sz w:val="20"/>
          <w:szCs w:val="20"/>
        </w:rPr>
        <w:t>Serbia</w:t>
      </w:r>
      <w:proofErr w:type="spellEnd"/>
      <w:r w:rsidRPr="007F4CA0">
        <w:rPr>
          <w:rFonts w:ascii="Times New Roman" w:hAnsi="Times New Roman" w:cs="Times New Roman"/>
          <w:sz w:val="20"/>
          <w:szCs w:val="20"/>
        </w:rPr>
        <w:t>,</w:t>
      </w:r>
      <w:r w:rsidR="005A1DCD" w:rsidRPr="007F4CA0">
        <w:rPr>
          <w:rFonts w:ascii="Times New Roman" w:hAnsi="Times New Roman" w:cs="Times New Roman"/>
          <w:sz w:val="20"/>
          <w:szCs w:val="20"/>
        </w:rPr>
        <w:t xml:space="preserve"> </w:t>
      </w:r>
      <w:hyperlink r:id="rId8" w:history="1">
        <w:r w:rsidRPr="007F4CA0">
          <w:rPr>
            <w:rStyle w:val="Hiperpovezava"/>
            <w:rFonts w:ascii="Times New Roman" w:hAnsi="Times New Roman" w:cs="Times New Roman"/>
            <w:color w:val="auto"/>
            <w:sz w:val="20"/>
            <w:szCs w:val="20"/>
            <w:u w:val="none"/>
          </w:rPr>
          <w:t>&lt;</w:t>
        </w:r>
        <w:r w:rsidR="005A1DCD" w:rsidRPr="007F4CA0">
          <w:rPr>
            <w:rStyle w:val="Hiperpovezava"/>
            <w:rFonts w:ascii="Times New Roman" w:hAnsi="Times New Roman" w:cs="Times New Roman"/>
            <w:color w:val="auto"/>
            <w:sz w:val="20"/>
            <w:szCs w:val="20"/>
            <w:u w:val="none"/>
          </w:rPr>
          <w:t>www.apml.gov.rs/REPOSITORY/1663_money-laundering-typologies-2015.pdf</w:t>
        </w:r>
      </w:hyperlink>
      <w:r w:rsidRPr="007F4CA0">
        <w:rPr>
          <w:rStyle w:val="Hiperpovezava"/>
          <w:rFonts w:ascii="Times New Roman" w:hAnsi="Times New Roman" w:cs="Times New Roman"/>
          <w:color w:val="auto"/>
          <w:sz w:val="20"/>
          <w:szCs w:val="20"/>
          <w:u w:val="none"/>
        </w:rPr>
        <w:t>&gt;</w:t>
      </w:r>
      <w:r w:rsidR="00B06583" w:rsidRPr="007F4CA0">
        <w:rPr>
          <w:rStyle w:val="Hiperpovezava"/>
          <w:rFonts w:ascii="Times New Roman" w:hAnsi="Times New Roman" w:cs="Times New Roman"/>
          <w:color w:val="auto"/>
          <w:sz w:val="20"/>
          <w:szCs w:val="20"/>
          <w:u w:val="none"/>
        </w:rPr>
        <w:t>.</w:t>
      </w:r>
    </w:p>
    <w:p w:rsidR="005A1DCD" w:rsidRPr="007F4CA0" w:rsidRDefault="00940186" w:rsidP="007F4CA0">
      <w:pPr>
        <w:pStyle w:val="Odstavekseznama"/>
        <w:numPr>
          <w:ilvl w:val="0"/>
          <w:numId w:val="6"/>
        </w:numPr>
        <w:spacing w:after="0" w:line="360" w:lineRule="auto"/>
        <w:jc w:val="both"/>
        <w:rPr>
          <w:rFonts w:ascii="Times New Roman" w:hAnsi="Times New Roman" w:cs="Times New Roman"/>
          <w:sz w:val="20"/>
          <w:szCs w:val="20"/>
        </w:rPr>
      </w:pPr>
      <w:r w:rsidRPr="007F4CA0">
        <w:rPr>
          <w:rFonts w:ascii="Times New Roman" w:hAnsi="Times New Roman" w:cs="Times New Roman"/>
          <w:b/>
          <w:sz w:val="20"/>
          <w:szCs w:val="20"/>
        </w:rPr>
        <w:t xml:space="preserve">Reuter, P., </w:t>
      </w:r>
      <w:r w:rsidRPr="007F4CA0">
        <w:rPr>
          <w:rFonts w:ascii="Times New Roman" w:hAnsi="Times New Roman" w:cs="Times New Roman"/>
          <w:sz w:val="20"/>
          <w:szCs w:val="20"/>
        </w:rPr>
        <w:t>in</w:t>
      </w:r>
      <w:r w:rsidRPr="007F4CA0">
        <w:rPr>
          <w:rFonts w:ascii="Times New Roman" w:hAnsi="Times New Roman" w:cs="Times New Roman"/>
          <w:b/>
          <w:sz w:val="20"/>
          <w:szCs w:val="20"/>
        </w:rPr>
        <w:t xml:space="preserve"> Truman, E. M.</w:t>
      </w:r>
      <w:r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C</w:t>
      </w:r>
      <w:r w:rsidRPr="007F4CA0">
        <w:rPr>
          <w:rFonts w:ascii="Times New Roman" w:hAnsi="Times New Roman" w:cs="Times New Roman"/>
          <w:sz w:val="20"/>
          <w:szCs w:val="20"/>
        </w:rPr>
        <w:t>hasing</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dirty</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money</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the</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fight</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against</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money</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laundering</w:t>
      </w:r>
      <w:proofErr w:type="spellEnd"/>
      <w:r w:rsidRPr="007F4CA0">
        <w:rPr>
          <w:rFonts w:ascii="Times New Roman" w:hAnsi="Times New Roman" w:cs="Times New Roman"/>
          <w:sz w:val="20"/>
          <w:szCs w:val="20"/>
        </w:rPr>
        <w:t>, 2004, &lt;</w:t>
      </w:r>
      <w:hyperlink r:id="rId9" w:history="1">
        <w:r w:rsidR="005A1DCD" w:rsidRPr="007F4CA0">
          <w:rPr>
            <w:rStyle w:val="Hiperpovezava"/>
            <w:rFonts w:ascii="Times New Roman" w:hAnsi="Times New Roman" w:cs="Times New Roman"/>
            <w:color w:val="auto"/>
            <w:sz w:val="20"/>
            <w:szCs w:val="20"/>
            <w:u w:val="none"/>
          </w:rPr>
          <w:t>https://piie.com/publications/chapters_preview/381/3iie3705.pdf</w:t>
        </w:r>
      </w:hyperlink>
      <w:r w:rsidRPr="007F4CA0">
        <w:rPr>
          <w:rStyle w:val="Hiperpovezava"/>
          <w:rFonts w:ascii="Times New Roman" w:hAnsi="Times New Roman" w:cs="Times New Roman"/>
          <w:color w:val="auto"/>
          <w:sz w:val="20"/>
          <w:szCs w:val="20"/>
          <w:u w:val="none"/>
        </w:rPr>
        <w:t>&gt;</w:t>
      </w:r>
      <w:r w:rsidR="00B06583" w:rsidRPr="007F4CA0">
        <w:rPr>
          <w:rStyle w:val="Hiperpovezava"/>
          <w:rFonts w:ascii="Times New Roman" w:hAnsi="Times New Roman" w:cs="Times New Roman"/>
          <w:color w:val="auto"/>
          <w:sz w:val="20"/>
          <w:szCs w:val="20"/>
          <w:u w:val="none"/>
        </w:rPr>
        <w:t>.</w:t>
      </w:r>
    </w:p>
    <w:p w:rsidR="005A1DCD" w:rsidRPr="007F4CA0" w:rsidRDefault="00940186" w:rsidP="007F4CA0">
      <w:pPr>
        <w:pStyle w:val="Odstavekseznama"/>
        <w:numPr>
          <w:ilvl w:val="0"/>
          <w:numId w:val="6"/>
        </w:numPr>
        <w:spacing w:after="0" w:line="360" w:lineRule="auto"/>
        <w:jc w:val="both"/>
        <w:rPr>
          <w:rFonts w:ascii="Times New Roman" w:hAnsi="Times New Roman" w:cs="Times New Roman"/>
          <w:sz w:val="20"/>
          <w:szCs w:val="20"/>
        </w:rPr>
      </w:pPr>
      <w:proofErr w:type="spellStart"/>
      <w:r w:rsidRPr="007F4CA0">
        <w:rPr>
          <w:rFonts w:ascii="Times New Roman" w:hAnsi="Times New Roman" w:cs="Times New Roman"/>
          <w:b/>
          <w:sz w:val="20"/>
          <w:szCs w:val="20"/>
        </w:rPr>
        <w:t>Martucci</w:t>
      </w:r>
      <w:proofErr w:type="spellEnd"/>
      <w:r w:rsidRPr="007F4CA0">
        <w:rPr>
          <w:rFonts w:ascii="Times New Roman" w:hAnsi="Times New Roman" w:cs="Times New Roman"/>
          <w:b/>
          <w:sz w:val="20"/>
          <w:szCs w:val="20"/>
        </w:rPr>
        <w:t>, B.</w:t>
      </w:r>
      <w:r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What</w:t>
      </w:r>
      <w:proofErr w:type="spellEnd"/>
      <w:r w:rsidR="005A1DCD" w:rsidRPr="007F4CA0">
        <w:rPr>
          <w:rFonts w:ascii="Times New Roman" w:hAnsi="Times New Roman" w:cs="Times New Roman"/>
          <w:sz w:val="20"/>
          <w:szCs w:val="20"/>
        </w:rPr>
        <w:t xml:space="preserve"> Is Money </w:t>
      </w:r>
      <w:proofErr w:type="spellStart"/>
      <w:r w:rsidR="005A1DCD" w:rsidRPr="007F4CA0">
        <w:rPr>
          <w:rFonts w:ascii="Times New Roman" w:hAnsi="Times New Roman" w:cs="Times New Roman"/>
          <w:sz w:val="20"/>
          <w:szCs w:val="20"/>
        </w:rPr>
        <w:t>Laundering</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Explained</w:t>
      </w:r>
      <w:proofErr w:type="spellEnd"/>
      <w:r w:rsidR="005A1DCD" w:rsidRPr="007F4CA0">
        <w:rPr>
          <w:rFonts w:ascii="Times New Roman" w:hAnsi="Times New Roman" w:cs="Times New Roman"/>
          <w:sz w:val="20"/>
          <w:szCs w:val="20"/>
        </w:rPr>
        <w:t xml:space="preserve">) – </w:t>
      </w:r>
      <w:proofErr w:type="spellStart"/>
      <w:r w:rsidR="005A1DCD" w:rsidRPr="007F4CA0">
        <w:rPr>
          <w:rFonts w:ascii="Times New Roman" w:hAnsi="Times New Roman" w:cs="Times New Roman"/>
          <w:sz w:val="20"/>
          <w:szCs w:val="20"/>
        </w:rPr>
        <w:t>Examples</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Schemes</w:t>
      </w:r>
      <w:proofErr w:type="spellEnd"/>
      <w:r w:rsidR="005A1DCD" w:rsidRPr="007F4CA0">
        <w:rPr>
          <w:rFonts w:ascii="Times New Roman" w:hAnsi="Times New Roman" w:cs="Times New Roman"/>
          <w:sz w:val="20"/>
          <w:szCs w:val="20"/>
        </w:rPr>
        <w:t xml:space="preserve"> &amp; </w:t>
      </w:r>
      <w:proofErr w:type="spellStart"/>
      <w:r w:rsidR="005A1DCD" w:rsidRPr="007F4CA0">
        <w:rPr>
          <w:rFonts w:ascii="Times New Roman" w:hAnsi="Times New Roman" w:cs="Times New Roman"/>
          <w:sz w:val="20"/>
          <w:szCs w:val="20"/>
        </w:rPr>
        <w:t>Re</w:t>
      </w:r>
      <w:r w:rsidRPr="007F4CA0">
        <w:rPr>
          <w:rFonts w:ascii="Times New Roman" w:hAnsi="Times New Roman" w:cs="Times New Roman"/>
          <w:sz w:val="20"/>
          <w:szCs w:val="20"/>
        </w:rPr>
        <w:t>gulations</w:t>
      </w:r>
      <w:proofErr w:type="spellEnd"/>
      <w:r w:rsidRPr="007F4CA0">
        <w:rPr>
          <w:rFonts w:ascii="Times New Roman" w:hAnsi="Times New Roman" w:cs="Times New Roman"/>
          <w:sz w:val="20"/>
          <w:szCs w:val="20"/>
        </w:rPr>
        <w:t xml:space="preserve"> – </w:t>
      </w:r>
      <w:proofErr w:type="spellStart"/>
      <w:r w:rsidRPr="007F4CA0">
        <w:rPr>
          <w:rFonts w:ascii="Times New Roman" w:hAnsi="Times New Roman" w:cs="Times New Roman"/>
          <w:sz w:val="20"/>
          <w:szCs w:val="20"/>
        </w:rPr>
        <w:t>MoneyCrashers</w:t>
      </w:r>
      <w:proofErr w:type="spellEnd"/>
      <w:r w:rsidRPr="007F4CA0">
        <w:rPr>
          <w:rFonts w:ascii="Times New Roman" w:hAnsi="Times New Roman" w:cs="Times New Roman"/>
          <w:sz w:val="20"/>
          <w:szCs w:val="20"/>
        </w:rPr>
        <w:t xml:space="preserve">, </w:t>
      </w:r>
      <w:hyperlink r:id="rId10" w:history="1">
        <w:r w:rsidRPr="007F4CA0">
          <w:rPr>
            <w:rStyle w:val="Hiperpovezava"/>
            <w:rFonts w:ascii="Times New Roman" w:hAnsi="Times New Roman" w:cs="Times New Roman"/>
            <w:color w:val="auto"/>
            <w:sz w:val="20"/>
            <w:szCs w:val="20"/>
            <w:u w:val="none"/>
          </w:rPr>
          <w:t>&lt;</w:t>
        </w:r>
        <w:r w:rsidR="005A1DCD" w:rsidRPr="007F4CA0">
          <w:rPr>
            <w:rStyle w:val="Hiperpovezava"/>
            <w:rFonts w:ascii="Times New Roman" w:hAnsi="Times New Roman" w:cs="Times New Roman"/>
            <w:color w:val="auto"/>
            <w:sz w:val="20"/>
            <w:szCs w:val="20"/>
            <w:u w:val="none"/>
          </w:rPr>
          <w:t>www.moneycrashers.com/money-laundering-examples-schemes-regulations/</w:t>
        </w:r>
      </w:hyperlink>
      <w:r w:rsidRPr="007F4CA0">
        <w:rPr>
          <w:rStyle w:val="Hiperpovezava"/>
          <w:rFonts w:ascii="Times New Roman" w:hAnsi="Times New Roman" w:cs="Times New Roman"/>
          <w:color w:val="auto"/>
          <w:sz w:val="20"/>
          <w:szCs w:val="20"/>
          <w:u w:val="none"/>
        </w:rPr>
        <w:t>&gt;</w:t>
      </w:r>
      <w:r w:rsidR="00B06583" w:rsidRPr="007F4CA0">
        <w:rPr>
          <w:rStyle w:val="Hiperpovezava"/>
          <w:rFonts w:ascii="Times New Roman" w:hAnsi="Times New Roman" w:cs="Times New Roman"/>
          <w:color w:val="auto"/>
          <w:sz w:val="20"/>
          <w:szCs w:val="20"/>
          <w:u w:val="none"/>
        </w:rPr>
        <w:t>.</w:t>
      </w:r>
    </w:p>
    <w:p w:rsidR="00B06583" w:rsidRPr="007F4CA0" w:rsidRDefault="00940186" w:rsidP="007F4CA0">
      <w:pPr>
        <w:pStyle w:val="Odstavekseznama"/>
        <w:numPr>
          <w:ilvl w:val="0"/>
          <w:numId w:val="6"/>
        </w:numPr>
        <w:spacing w:after="0" w:line="360" w:lineRule="auto"/>
        <w:jc w:val="both"/>
        <w:rPr>
          <w:rFonts w:ascii="Times New Roman" w:hAnsi="Times New Roman" w:cs="Times New Roman"/>
          <w:sz w:val="20"/>
          <w:szCs w:val="20"/>
        </w:rPr>
      </w:pPr>
      <w:proofErr w:type="spellStart"/>
      <w:r w:rsidRPr="007F4CA0">
        <w:rPr>
          <w:rFonts w:ascii="Times New Roman" w:hAnsi="Times New Roman" w:cs="Times New Roman"/>
          <w:b/>
          <w:sz w:val="20"/>
          <w:szCs w:val="20"/>
        </w:rPr>
        <w:t>Deslandes</w:t>
      </w:r>
      <w:proofErr w:type="spellEnd"/>
      <w:r w:rsidRPr="007F4CA0">
        <w:rPr>
          <w:rFonts w:ascii="Times New Roman" w:hAnsi="Times New Roman" w:cs="Times New Roman"/>
          <w:b/>
          <w:sz w:val="20"/>
          <w:szCs w:val="20"/>
        </w:rPr>
        <w:t xml:space="preserve">, J., </w:t>
      </w:r>
      <w:proofErr w:type="spellStart"/>
      <w:r w:rsidRPr="007F4CA0">
        <w:rPr>
          <w:rFonts w:ascii="Times New Roman" w:hAnsi="Times New Roman" w:cs="Times New Roman"/>
          <w:b/>
          <w:sz w:val="20"/>
          <w:szCs w:val="20"/>
        </w:rPr>
        <w:t>Dias</w:t>
      </w:r>
      <w:proofErr w:type="spellEnd"/>
      <w:r w:rsidRPr="007F4CA0">
        <w:rPr>
          <w:rFonts w:ascii="Times New Roman" w:hAnsi="Times New Roman" w:cs="Times New Roman"/>
          <w:b/>
          <w:sz w:val="20"/>
          <w:szCs w:val="20"/>
        </w:rPr>
        <w:t xml:space="preserve">, C., </w:t>
      </w:r>
      <w:r w:rsidRPr="007F4CA0">
        <w:rPr>
          <w:rFonts w:ascii="Times New Roman" w:hAnsi="Times New Roman" w:cs="Times New Roman"/>
          <w:sz w:val="20"/>
          <w:szCs w:val="20"/>
        </w:rPr>
        <w:t>in</w:t>
      </w:r>
      <w:r w:rsidRPr="007F4CA0">
        <w:rPr>
          <w:rFonts w:ascii="Times New Roman" w:hAnsi="Times New Roman" w:cs="Times New Roman"/>
          <w:b/>
          <w:sz w:val="20"/>
          <w:szCs w:val="20"/>
        </w:rPr>
        <w:t xml:space="preserve"> </w:t>
      </w:r>
      <w:proofErr w:type="spellStart"/>
      <w:r w:rsidRPr="007F4CA0">
        <w:rPr>
          <w:rFonts w:ascii="Times New Roman" w:hAnsi="Times New Roman" w:cs="Times New Roman"/>
          <w:b/>
          <w:sz w:val="20"/>
          <w:szCs w:val="20"/>
        </w:rPr>
        <w:t>Magnus</w:t>
      </w:r>
      <w:proofErr w:type="spellEnd"/>
      <w:r w:rsidRPr="007F4CA0">
        <w:rPr>
          <w:rFonts w:ascii="Times New Roman" w:hAnsi="Times New Roman" w:cs="Times New Roman"/>
          <w:b/>
          <w:sz w:val="20"/>
          <w:szCs w:val="20"/>
        </w:rPr>
        <w:t>, M.</w:t>
      </w:r>
      <w:r w:rsidRPr="007F4CA0">
        <w:rPr>
          <w:rFonts w:ascii="Times New Roman" w:hAnsi="Times New Roman" w:cs="Times New Roman"/>
          <w:sz w:val="20"/>
          <w:szCs w:val="20"/>
        </w:rPr>
        <w:t xml:space="preserve">:  </w:t>
      </w:r>
      <w:r w:rsidR="005A1DCD" w:rsidRPr="007F4CA0">
        <w:rPr>
          <w:rFonts w:ascii="Times New Roman" w:hAnsi="Times New Roman" w:cs="Times New Roman"/>
          <w:sz w:val="20"/>
          <w:szCs w:val="20"/>
        </w:rPr>
        <w:t xml:space="preserve">Money </w:t>
      </w:r>
      <w:proofErr w:type="spellStart"/>
      <w:r w:rsidR="005A1DCD" w:rsidRPr="007F4CA0">
        <w:rPr>
          <w:rFonts w:ascii="Times New Roman" w:hAnsi="Times New Roman" w:cs="Times New Roman"/>
          <w:sz w:val="20"/>
          <w:szCs w:val="20"/>
        </w:rPr>
        <w:t>laundering</w:t>
      </w:r>
      <w:proofErr w:type="spellEnd"/>
      <w:r w:rsidR="005A1DCD" w:rsidRPr="007F4CA0">
        <w:rPr>
          <w:rFonts w:ascii="Times New Roman" w:hAnsi="Times New Roman" w:cs="Times New Roman"/>
          <w:sz w:val="20"/>
          <w:szCs w:val="20"/>
        </w:rPr>
        <w:t xml:space="preserve"> </w:t>
      </w:r>
      <w:r w:rsidRPr="007F4CA0">
        <w:rPr>
          <w:rFonts w:ascii="Times New Roman" w:hAnsi="Times New Roman" w:cs="Times New Roman"/>
          <w:sz w:val="20"/>
          <w:szCs w:val="20"/>
        </w:rPr>
        <w:t>–</w:t>
      </w:r>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Recent</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cases</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from</w:t>
      </w:r>
      <w:proofErr w:type="spellEnd"/>
      <w:r w:rsidR="005A1DCD" w:rsidRPr="007F4CA0">
        <w:rPr>
          <w:rFonts w:ascii="Times New Roman" w:hAnsi="Times New Roman" w:cs="Times New Roman"/>
          <w:sz w:val="20"/>
          <w:szCs w:val="20"/>
        </w:rPr>
        <w:t xml:space="preserve"> a EU </w:t>
      </w:r>
      <w:proofErr w:type="spellStart"/>
      <w:r w:rsidR="005A1DCD" w:rsidRPr="007F4CA0">
        <w:rPr>
          <w:rFonts w:ascii="Times New Roman" w:hAnsi="Times New Roman" w:cs="Times New Roman"/>
          <w:sz w:val="20"/>
          <w:szCs w:val="20"/>
        </w:rPr>
        <w:t>banking</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supervisory</w:t>
      </w:r>
      <w:proofErr w:type="spellEnd"/>
      <w:r w:rsidR="005A1DCD"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perspective</w:t>
      </w:r>
      <w:proofErr w:type="spellEnd"/>
      <w:r w:rsidRPr="007F4CA0">
        <w:rPr>
          <w:rFonts w:ascii="Times New Roman" w:hAnsi="Times New Roman" w:cs="Times New Roman"/>
          <w:sz w:val="20"/>
          <w:szCs w:val="20"/>
        </w:rPr>
        <w:t xml:space="preserve">, </w:t>
      </w:r>
      <w:proofErr w:type="spellStart"/>
      <w:r w:rsidR="005A1DCD" w:rsidRPr="007F4CA0">
        <w:rPr>
          <w:rFonts w:ascii="Times New Roman" w:hAnsi="Times New Roman" w:cs="Times New Roman"/>
          <w:sz w:val="20"/>
          <w:szCs w:val="20"/>
        </w:rPr>
        <w:t>Economic</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Governance</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Support</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Unit</w:t>
      </w:r>
      <w:proofErr w:type="spellEnd"/>
      <w:r w:rsidRPr="007F4CA0">
        <w:rPr>
          <w:rFonts w:ascii="Times New Roman" w:hAnsi="Times New Roman" w:cs="Times New Roman"/>
          <w:sz w:val="20"/>
          <w:szCs w:val="20"/>
        </w:rPr>
        <w:t xml:space="preserve"> (EGOV), februar 2019</w:t>
      </w:r>
      <w:r w:rsidR="00B06583" w:rsidRPr="007F4CA0">
        <w:rPr>
          <w:rFonts w:ascii="Times New Roman" w:hAnsi="Times New Roman" w:cs="Times New Roman"/>
          <w:sz w:val="20"/>
          <w:szCs w:val="20"/>
        </w:rPr>
        <w:t>.</w:t>
      </w:r>
      <w:r w:rsidRPr="007F4CA0">
        <w:rPr>
          <w:rFonts w:ascii="Times New Roman" w:hAnsi="Times New Roman" w:cs="Times New Roman"/>
          <w:sz w:val="20"/>
          <w:szCs w:val="20"/>
        </w:rPr>
        <w:t xml:space="preserve"> </w:t>
      </w:r>
    </w:p>
    <w:p w:rsidR="005A1DCD" w:rsidRPr="00940186" w:rsidRDefault="005A1DCD" w:rsidP="007F4CA0">
      <w:pPr>
        <w:pStyle w:val="Odstavekseznama"/>
        <w:numPr>
          <w:ilvl w:val="0"/>
          <w:numId w:val="6"/>
        </w:numPr>
        <w:spacing w:after="0" w:line="360" w:lineRule="auto"/>
        <w:jc w:val="both"/>
      </w:pPr>
      <w:r w:rsidRPr="007F4CA0">
        <w:rPr>
          <w:rFonts w:ascii="Times New Roman" w:hAnsi="Times New Roman" w:cs="Times New Roman"/>
          <w:sz w:val="20"/>
          <w:szCs w:val="20"/>
        </w:rPr>
        <w:lastRenderedPageBreak/>
        <w:t xml:space="preserve">Money </w:t>
      </w:r>
      <w:proofErr w:type="spellStart"/>
      <w:r w:rsidRPr="007F4CA0">
        <w:rPr>
          <w:rFonts w:ascii="Times New Roman" w:hAnsi="Times New Roman" w:cs="Times New Roman"/>
          <w:sz w:val="20"/>
          <w:szCs w:val="20"/>
        </w:rPr>
        <w:t>Laundering</w:t>
      </w:r>
      <w:proofErr w:type="spellEnd"/>
      <w:r w:rsidRPr="007F4CA0">
        <w:rPr>
          <w:rFonts w:ascii="Times New Roman" w:hAnsi="Times New Roman" w:cs="Times New Roman"/>
          <w:sz w:val="20"/>
          <w:szCs w:val="20"/>
        </w:rPr>
        <w:t xml:space="preserve"> – </w:t>
      </w:r>
      <w:proofErr w:type="spellStart"/>
      <w:r w:rsidRPr="007F4CA0">
        <w:rPr>
          <w:rFonts w:ascii="Times New Roman" w:hAnsi="Times New Roman" w:cs="Times New Roman"/>
          <w:sz w:val="20"/>
          <w:szCs w:val="20"/>
        </w:rPr>
        <w:t>Why</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the</w:t>
      </w:r>
      <w:proofErr w:type="spellEnd"/>
      <w:r w:rsidRPr="007F4CA0">
        <w:rPr>
          <w:rFonts w:ascii="Times New Roman" w:hAnsi="Times New Roman" w:cs="Times New Roman"/>
          <w:sz w:val="20"/>
          <w:szCs w:val="20"/>
        </w:rPr>
        <w:t xml:space="preserve"> </w:t>
      </w:r>
      <w:proofErr w:type="spellStart"/>
      <w:r w:rsidRPr="007F4CA0">
        <w:rPr>
          <w:rFonts w:ascii="Times New Roman" w:hAnsi="Times New Roman" w:cs="Times New Roman"/>
          <w:sz w:val="20"/>
          <w:szCs w:val="20"/>
        </w:rPr>
        <w:t>Traditional</w:t>
      </w:r>
      <w:proofErr w:type="spellEnd"/>
      <w:r w:rsidRPr="007F4CA0">
        <w:rPr>
          <w:rFonts w:ascii="Times New Roman" w:hAnsi="Times New Roman" w:cs="Times New Roman"/>
          <w:sz w:val="20"/>
          <w:szCs w:val="20"/>
        </w:rPr>
        <w:t xml:space="preserve"> Model </w:t>
      </w:r>
      <w:proofErr w:type="spellStart"/>
      <w:r w:rsidRPr="007F4CA0">
        <w:rPr>
          <w:rFonts w:ascii="Times New Roman" w:hAnsi="Times New Roman" w:cs="Times New Roman"/>
          <w:sz w:val="20"/>
          <w:szCs w:val="20"/>
        </w:rPr>
        <w:t>of</w:t>
      </w:r>
      <w:proofErr w:type="spellEnd"/>
      <w:r w:rsidRPr="007F4CA0">
        <w:rPr>
          <w:rFonts w:ascii="Times New Roman" w:hAnsi="Times New Roman" w:cs="Times New Roman"/>
          <w:sz w:val="20"/>
          <w:szCs w:val="20"/>
        </w:rPr>
        <w:t xml:space="preserve"> Money </w:t>
      </w:r>
      <w:proofErr w:type="spellStart"/>
      <w:r w:rsidRPr="007F4CA0">
        <w:rPr>
          <w:rFonts w:ascii="Times New Roman" w:hAnsi="Times New Roman" w:cs="Times New Roman"/>
          <w:sz w:val="20"/>
          <w:szCs w:val="20"/>
        </w:rPr>
        <w:t>Laundering</w:t>
      </w:r>
      <w:proofErr w:type="spellEnd"/>
      <w:r w:rsidRPr="007F4CA0">
        <w:rPr>
          <w:rFonts w:ascii="Times New Roman" w:hAnsi="Times New Roman" w:cs="Times New Roman"/>
          <w:sz w:val="20"/>
          <w:szCs w:val="20"/>
        </w:rPr>
        <w:t xml:space="preserve"> is </w:t>
      </w:r>
      <w:proofErr w:type="spellStart"/>
      <w:r w:rsidRPr="007F4CA0">
        <w:rPr>
          <w:rFonts w:ascii="Times New Roman" w:hAnsi="Times New Roman" w:cs="Times New Roman"/>
          <w:sz w:val="20"/>
          <w:szCs w:val="20"/>
        </w:rPr>
        <w:t>Obsolete</w:t>
      </w:r>
      <w:proofErr w:type="spellEnd"/>
      <w:r w:rsidR="00940186" w:rsidRPr="007F4CA0">
        <w:rPr>
          <w:rFonts w:ascii="Times New Roman" w:hAnsi="Times New Roman" w:cs="Times New Roman"/>
          <w:sz w:val="20"/>
          <w:szCs w:val="20"/>
        </w:rPr>
        <w:t xml:space="preserve">, 15. februar 2016, </w:t>
      </w:r>
      <w:hyperlink r:id="rId11" w:history="1">
        <w:r w:rsidR="00940186" w:rsidRPr="007F4CA0">
          <w:rPr>
            <w:rStyle w:val="Hiperpovezava"/>
            <w:rFonts w:ascii="Times New Roman" w:hAnsi="Times New Roman" w:cs="Times New Roman"/>
            <w:color w:val="auto"/>
            <w:sz w:val="20"/>
            <w:szCs w:val="20"/>
            <w:u w:val="none"/>
          </w:rPr>
          <w:t>&lt;</w:t>
        </w:r>
        <w:r w:rsidRPr="007F4CA0">
          <w:rPr>
            <w:rStyle w:val="Hiperpovezava"/>
            <w:rFonts w:ascii="Times New Roman" w:hAnsi="Times New Roman" w:cs="Times New Roman"/>
            <w:color w:val="auto"/>
            <w:sz w:val="20"/>
            <w:szCs w:val="20"/>
            <w:u w:val="none"/>
          </w:rPr>
          <w:t>www.riskscreen.com/kyc360/research-papers/money-laundering-why-the-traditional-model-of-money-laundering-is-obsolete/</w:t>
        </w:r>
      </w:hyperlink>
      <w:r w:rsidR="00940186" w:rsidRPr="007F4CA0">
        <w:rPr>
          <w:rStyle w:val="Hiperpovezava"/>
          <w:rFonts w:ascii="Times New Roman" w:hAnsi="Times New Roman" w:cs="Times New Roman"/>
          <w:color w:val="auto"/>
          <w:sz w:val="20"/>
          <w:szCs w:val="20"/>
          <w:u w:val="none"/>
        </w:rPr>
        <w:t>&gt;.</w:t>
      </w:r>
    </w:p>
    <w:p w:rsidR="00DF6244" w:rsidRPr="00940186" w:rsidRDefault="00DF6244" w:rsidP="002B7A9C">
      <w:pPr>
        <w:spacing w:after="0" w:line="360" w:lineRule="auto"/>
        <w:jc w:val="both"/>
        <w:rPr>
          <w:rFonts w:ascii="Times New Roman" w:hAnsi="Times New Roman" w:cs="Times New Roman"/>
          <w:sz w:val="20"/>
          <w:szCs w:val="20"/>
        </w:rPr>
      </w:pPr>
    </w:p>
    <w:sectPr w:rsidR="00DF6244" w:rsidRPr="009401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CA4" w:rsidRDefault="00005CA4" w:rsidP="00347BB1">
      <w:pPr>
        <w:spacing w:after="0" w:line="240" w:lineRule="auto"/>
      </w:pPr>
      <w:r>
        <w:separator/>
      </w:r>
    </w:p>
  </w:endnote>
  <w:endnote w:type="continuationSeparator" w:id="0">
    <w:p w:rsidR="00005CA4" w:rsidRDefault="00005CA4" w:rsidP="0034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CA4" w:rsidRDefault="00005CA4" w:rsidP="00347BB1">
      <w:pPr>
        <w:spacing w:after="0" w:line="240" w:lineRule="auto"/>
      </w:pPr>
      <w:r>
        <w:separator/>
      </w:r>
    </w:p>
  </w:footnote>
  <w:footnote w:type="continuationSeparator" w:id="0">
    <w:p w:rsidR="00005CA4" w:rsidRDefault="00005CA4" w:rsidP="00347BB1">
      <w:pPr>
        <w:spacing w:after="0" w:line="240" w:lineRule="auto"/>
      </w:pPr>
      <w:r>
        <w:continuationSeparator/>
      </w:r>
    </w:p>
  </w:footnote>
  <w:footnote w:id="1">
    <w:p w:rsidR="001F5957" w:rsidRPr="00940186" w:rsidRDefault="001F5957" w:rsidP="00940186">
      <w:pPr>
        <w:pStyle w:val="Sprotnaopomba-besedilo"/>
        <w:spacing w:line="360" w:lineRule="auto"/>
        <w:jc w:val="both"/>
        <w:rPr>
          <w:rFonts w:ascii="Times New Roman" w:hAnsi="Times New Roman" w:cs="Times New Roman"/>
        </w:rPr>
      </w:pPr>
      <w:r w:rsidRPr="00940186">
        <w:rPr>
          <w:rStyle w:val="Sprotnaopomba-sklic"/>
          <w:rFonts w:ascii="Times New Roman" w:hAnsi="Times New Roman" w:cs="Times New Roman"/>
        </w:rPr>
        <w:footnoteRef/>
      </w:r>
      <w:r w:rsidRPr="00940186">
        <w:rPr>
          <w:rFonts w:ascii="Times New Roman" w:hAnsi="Times New Roman" w:cs="Times New Roman"/>
        </w:rPr>
        <w:t xml:space="preserve"> Ur. l. RS, št. 68/16. </w:t>
      </w:r>
    </w:p>
  </w:footnote>
  <w:footnote w:id="2">
    <w:p w:rsidR="001F5957" w:rsidRPr="00940186" w:rsidRDefault="001F5957" w:rsidP="00940186">
      <w:pPr>
        <w:spacing w:after="0" w:line="360" w:lineRule="auto"/>
        <w:jc w:val="both"/>
        <w:rPr>
          <w:rFonts w:ascii="Times New Roman" w:hAnsi="Times New Roman" w:cs="Times New Roman"/>
          <w:i/>
          <w:sz w:val="20"/>
          <w:szCs w:val="20"/>
        </w:rPr>
      </w:pPr>
      <w:r w:rsidRPr="00940186">
        <w:rPr>
          <w:rStyle w:val="Sprotnaopomba-sklic"/>
          <w:rFonts w:ascii="Times New Roman" w:hAnsi="Times New Roman" w:cs="Times New Roman"/>
          <w:sz w:val="20"/>
          <w:szCs w:val="20"/>
        </w:rPr>
        <w:footnoteRef/>
      </w:r>
      <w:r w:rsidRPr="00940186">
        <w:rPr>
          <w:rFonts w:ascii="Times New Roman" w:hAnsi="Times New Roman" w:cs="Times New Roman"/>
          <w:sz w:val="20"/>
          <w:szCs w:val="20"/>
        </w:rPr>
        <w:t xml:space="preserve"> </w:t>
      </w:r>
      <w:r w:rsidRPr="00940186">
        <w:rPr>
          <w:rFonts w:ascii="Times New Roman" w:hAnsi="Times New Roman" w:cs="Times New Roman"/>
          <w:i/>
          <w:sz w:val="20"/>
          <w:szCs w:val="20"/>
        </w:rPr>
        <w:t>»1. Odvetnik izvaja ukrepe odkrivanja in preprečevanja pranja denarja in financiranja terorizma le, kadar pomaga pri načrtovanju ali izvajanju transakcij za stranko v zvezi z:</w:t>
      </w:r>
    </w:p>
    <w:p w:rsidR="001F5957" w:rsidRPr="00940186" w:rsidRDefault="001F5957" w:rsidP="00940186">
      <w:pPr>
        <w:spacing w:after="0" w:line="360" w:lineRule="auto"/>
        <w:jc w:val="both"/>
        <w:rPr>
          <w:rFonts w:ascii="Times New Roman" w:hAnsi="Times New Roman" w:cs="Times New Roman"/>
          <w:i/>
          <w:sz w:val="20"/>
          <w:szCs w:val="20"/>
        </w:rPr>
      </w:pPr>
      <w:r w:rsidRPr="00940186">
        <w:rPr>
          <w:rFonts w:ascii="Times New Roman" w:hAnsi="Times New Roman" w:cs="Times New Roman"/>
          <w:i/>
          <w:sz w:val="20"/>
          <w:szCs w:val="20"/>
        </w:rPr>
        <w:t>a) nakupom ali prodajo nepremičnine ali gospodarske družbe,</w:t>
      </w:r>
    </w:p>
    <w:p w:rsidR="001F5957" w:rsidRPr="00940186" w:rsidRDefault="001F5957" w:rsidP="00940186">
      <w:pPr>
        <w:spacing w:after="0" w:line="360" w:lineRule="auto"/>
        <w:jc w:val="both"/>
        <w:rPr>
          <w:rFonts w:ascii="Times New Roman" w:hAnsi="Times New Roman" w:cs="Times New Roman"/>
          <w:i/>
          <w:sz w:val="20"/>
          <w:szCs w:val="20"/>
        </w:rPr>
      </w:pPr>
      <w:r w:rsidRPr="00940186">
        <w:rPr>
          <w:rFonts w:ascii="Times New Roman" w:hAnsi="Times New Roman" w:cs="Times New Roman"/>
          <w:i/>
          <w:sz w:val="20"/>
          <w:szCs w:val="20"/>
        </w:rPr>
        <w:t>b) upravljanjem strankinega denarja, vrednostnih papirjev ali drugega premoženja,</w:t>
      </w:r>
    </w:p>
    <w:p w:rsidR="001F5957" w:rsidRPr="00940186" w:rsidRDefault="001F5957" w:rsidP="00940186">
      <w:pPr>
        <w:spacing w:after="0" w:line="360" w:lineRule="auto"/>
        <w:jc w:val="both"/>
        <w:rPr>
          <w:rFonts w:ascii="Times New Roman" w:hAnsi="Times New Roman" w:cs="Times New Roman"/>
          <w:i/>
          <w:sz w:val="20"/>
          <w:szCs w:val="20"/>
        </w:rPr>
      </w:pPr>
      <w:r w:rsidRPr="00940186">
        <w:rPr>
          <w:rFonts w:ascii="Times New Roman" w:hAnsi="Times New Roman" w:cs="Times New Roman"/>
          <w:i/>
          <w:sz w:val="20"/>
          <w:szCs w:val="20"/>
        </w:rPr>
        <w:t>c) odpiranjem ali upravljanjem bančnih računov, hranilnih vlog ali računov za poslovanje z vrednostnimi papirji,</w:t>
      </w:r>
    </w:p>
    <w:p w:rsidR="001F5957" w:rsidRPr="00940186" w:rsidRDefault="001F5957" w:rsidP="00940186">
      <w:pPr>
        <w:spacing w:after="0" w:line="360" w:lineRule="auto"/>
        <w:jc w:val="both"/>
        <w:rPr>
          <w:rFonts w:ascii="Times New Roman" w:hAnsi="Times New Roman" w:cs="Times New Roman"/>
          <w:i/>
          <w:sz w:val="20"/>
          <w:szCs w:val="20"/>
        </w:rPr>
      </w:pPr>
      <w:r w:rsidRPr="00940186">
        <w:rPr>
          <w:rFonts w:ascii="Times New Roman" w:hAnsi="Times New Roman" w:cs="Times New Roman"/>
          <w:i/>
          <w:sz w:val="20"/>
          <w:szCs w:val="20"/>
        </w:rPr>
        <w:t>d) zbiranjem sredstev, potrebnih za ustanovitev, delovanje ali upravljanje gospodarske družbe,</w:t>
      </w:r>
    </w:p>
    <w:p w:rsidR="001F5957" w:rsidRPr="00940186" w:rsidRDefault="001F5957" w:rsidP="00940186">
      <w:pPr>
        <w:spacing w:after="0" w:line="360" w:lineRule="auto"/>
        <w:jc w:val="both"/>
        <w:rPr>
          <w:rFonts w:ascii="Times New Roman" w:hAnsi="Times New Roman" w:cs="Times New Roman"/>
          <w:i/>
          <w:sz w:val="20"/>
          <w:szCs w:val="20"/>
        </w:rPr>
      </w:pPr>
      <w:r w:rsidRPr="00940186">
        <w:rPr>
          <w:rFonts w:ascii="Times New Roman" w:hAnsi="Times New Roman" w:cs="Times New Roman"/>
          <w:i/>
          <w:sz w:val="20"/>
          <w:szCs w:val="20"/>
        </w:rPr>
        <w:t>e) ustanavljanjem, delovanjem ali upravljanjem ustanove, sklada, gospodarske družbe ali druge podobne pravnoorganizacijske oblike;</w:t>
      </w:r>
    </w:p>
    <w:p w:rsidR="001F5957" w:rsidRPr="00940186" w:rsidRDefault="001F5957" w:rsidP="00940186">
      <w:pPr>
        <w:spacing w:after="0" w:line="360" w:lineRule="auto"/>
        <w:jc w:val="both"/>
        <w:rPr>
          <w:rFonts w:ascii="Times New Roman" w:hAnsi="Times New Roman" w:cs="Times New Roman"/>
          <w:i/>
          <w:sz w:val="20"/>
          <w:szCs w:val="20"/>
        </w:rPr>
      </w:pPr>
      <w:r w:rsidRPr="00940186">
        <w:rPr>
          <w:rFonts w:ascii="Times New Roman" w:hAnsi="Times New Roman" w:cs="Times New Roman"/>
          <w:i/>
          <w:sz w:val="20"/>
          <w:szCs w:val="20"/>
        </w:rPr>
        <w:t>2. Odvetnik ni dolžan izvajati skrbnega pregleda stranke kadar ugotavlja pravni položaj stranke ali ko zastopa stranko v sodnem postopku, kar vključuje tudi svetovanje o predlaganju ali izogibanju takšnemu postopku.«</w:t>
      </w:r>
    </w:p>
    <w:p w:rsidR="001F5957" w:rsidRPr="00940186" w:rsidRDefault="001F5957" w:rsidP="00940186">
      <w:pPr>
        <w:pStyle w:val="Sprotnaopomba-besedilo"/>
        <w:spacing w:line="360" w:lineRule="auto"/>
        <w:jc w:val="both"/>
        <w:rPr>
          <w:rFonts w:ascii="Times New Roman" w:hAnsi="Times New Roman" w:cs="Times New Roman"/>
        </w:rPr>
      </w:pPr>
    </w:p>
  </w:footnote>
  <w:footnote w:id="3">
    <w:p w:rsidR="001F5957" w:rsidRPr="00940186" w:rsidRDefault="001F5957" w:rsidP="00940186">
      <w:pPr>
        <w:spacing w:after="0" w:line="360" w:lineRule="auto"/>
        <w:jc w:val="both"/>
        <w:rPr>
          <w:rFonts w:ascii="Times New Roman" w:hAnsi="Times New Roman" w:cs="Times New Roman"/>
          <w:sz w:val="20"/>
          <w:szCs w:val="20"/>
        </w:rPr>
      </w:pPr>
      <w:r w:rsidRPr="00940186">
        <w:rPr>
          <w:rStyle w:val="Sprotnaopomba-sklic"/>
          <w:rFonts w:ascii="Times New Roman" w:hAnsi="Times New Roman" w:cs="Times New Roman"/>
          <w:sz w:val="20"/>
          <w:szCs w:val="20"/>
        </w:rPr>
        <w:footnoteRef/>
      </w:r>
      <w:r w:rsidRPr="00940186">
        <w:rPr>
          <w:rFonts w:ascii="Times New Roman" w:hAnsi="Times New Roman" w:cs="Times New Roman"/>
          <w:sz w:val="20"/>
          <w:szCs w:val="20"/>
        </w:rPr>
        <w:t xml:space="preserve"> </w:t>
      </w:r>
      <w:r w:rsidRPr="00940186">
        <w:rPr>
          <w:rFonts w:ascii="Times New Roman" w:hAnsi="Times New Roman" w:cs="Times New Roman"/>
          <w:sz w:val="20"/>
          <w:szCs w:val="20"/>
        </w:rPr>
        <w:t xml:space="preserve">Posamezni obravnavani primeri sumov pranja denarja, </w:t>
      </w:r>
      <w:r>
        <w:rPr>
          <w:rFonts w:ascii="Times New Roman" w:hAnsi="Times New Roman" w:cs="Times New Roman"/>
          <w:sz w:val="20"/>
          <w:szCs w:val="20"/>
        </w:rPr>
        <w:t>p</w:t>
      </w:r>
      <w:r w:rsidRPr="00940186">
        <w:rPr>
          <w:rFonts w:ascii="Times New Roman" w:hAnsi="Times New Roman" w:cs="Times New Roman"/>
          <w:sz w:val="20"/>
          <w:szCs w:val="20"/>
        </w:rPr>
        <w:t>ublikacija</w:t>
      </w:r>
      <w:r>
        <w:rPr>
          <w:rFonts w:ascii="Times New Roman" w:hAnsi="Times New Roman" w:cs="Times New Roman"/>
          <w:sz w:val="20"/>
          <w:szCs w:val="20"/>
        </w:rPr>
        <w:t xml:space="preserve"> Urada RS za preprečevanje pranja denarja in financiranja terorizma</w:t>
      </w:r>
      <w:r w:rsidRPr="00940186">
        <w:rPr>
          <w:rFonts w:ascii="Times New Roman" w:hAnsi="Times New Roman" w:cs="Times New Roman"/>
          <w:sz w:val="20"/>
          <w:szCs w:val="20"/>
        </w:rPr>
        <w:t>, &lt;</w:t>
      </w:r>
      <w:hyperlink r:id="rId1" w:history="1">
        <w:r w:rsidRPr="00940186">
          <w:rPr>
            <w:rStyle w:val="Hiperpovezava"/>
            <w:rFonts w:ascii="Times New Roman" w:hAnsi="Times New Roman" w:cs="Times New Roman"/>
            <w:color w:val="auto"/>
            <w:sz w:val="20"/>
            <w:szCs w:val="20"/>
            <w:u w:val="none"/>
          </w:rPr>
          <w:t>www.uppd.gov.si/si/javne_objave/tipologije_pranja_denarja/zaznane_tipologije/</w:t>
        </w:r>
      </w:hyperlink>
      <w:r w:rsidRPr="00940186">
        <w:rPr>
          <w:rStyle w:val="Hiperpovezava"/>
          <w:rFonts w:ascii="Times New Roman" w:hAnsi="Times New Roman" w:cs="Times New Roman"/>
          <w:color w:val="auto"/>
          <w:sz w:val="20"/>
          <w:szCs w:val="20"/>
          <w:u w:val="none"/>
        </w:rPr>
        <w:t>&gt;.</w:t>
      </w:r>
    </w:p>
    <w:p w:rsidR="001F5957" w:rsidRPr="00940186" w:rsidRDefault="001F5957" w:rsidP="00940186">
      <w:pPr>
        <w:pStyle w:val="Sprotnaopomba-besedilo"/>
        <w:spacing w:line="360" w:lineRule="auto"/>
        <w:jc w:val="both"/>
        <w:rPr>
          <w:rFonts w:ascii="Times New Roman" w:hAnsi="Times New Roman" w:cs="Times New Roman"/>
        </w:rPr>
      </w:pPr>
    </w:p>
  </w:footnote>
  <w:footnote w:id="4">
    <w:p w:rsidR="001F5957" w:rsidRPr="00940186" w:rsidRDefault="001F5957" w:rsidP="00940186">
      <w:pPr>
        <w:pStyle w:val="Sprotnaopomba-besedilo"/>
        <w:spacing w:line="360" w:lineRule="auto"/>
        <w:jc w:val="both"/>
        <w:rPr>
          <w:rFonts w:ascii="Times New Roman" w:hAnsi="Times New Roman" w:cs="Times New Roman"/>
        </w:rPr>
      </w:pPr>
      <w:r w:rsidRPr="00940186">
        <w:rPr>
          <w:rStyle w:val="Sprotnaopomba-sklic"/>
          <w:rFonts w:ascii="Times New Roman" w:hAnsi="Times New Roman" w:cs="Times New Roman"/>
        </w:rPr>
        <w:footnoteRef/>
      </w:r>
      <w:r w:rsidRPr="00940186">
        <w:rPr>
          <w:rFonts w:ascii="Times New Roman" w:hAnsi="Times New Roman" w:cs="Times New Roman"/>
        </w:rPr>
        <w:t xml:space="preserve"> </w:t>
      </w:r>
      <w:r w:rsidRPr="00940186">
        <w:rPr>
          <w:rFonts w:ascii="Times New Roman" w:hAnsi="Times New Roman" w:cs="Times New Roman"/>
        </w:rPr>
        <w:t xml:space="preserve">Zlorabi položaj (240. člen </w:t>
      </w:r>
      <w:r>
        <w:rPr>
          <w:rFonts w:ascii="Times New Roman" w:hAnsi="Times New Roman" w:cs="Times New Roman"/>
        </w:rPr>
        <w:t xml:space="preserve">Kazenskega zakonika – </w:t>
      </w:r>
      <w:r w:rsidRPr="00940186">
        <w:rPr>
          <w:rFonts w:ascii="Times New Roman" w:hAnsi="Times New Roman" w:cs="Times New Roman"/>
        </w:rPr>
        <w:t>KZ-1)</w:t>
      </w:r>
      <w:r>
        <w:rPr>
          <w:rFonts w:ascii="Times New Roman" w:hAnsi="Times New Roman" w:cs="Times New Roman"/>
        </w:rPr>
        <w:t>.</w:t>
      </w:r>
    </w:p>
  </w:footnote>
  <w:footnote w:id="5">
    <w:p w:rsidR="001F5957" w:rsidRPr="0017071D" w:rsidRDefault="001F5957" w:rsidP="00940186">
      <w:pPr>
        <w:pStyle w:val="Sprotnaopomba-besedilo"/>
        <w:spacing w:line="360" w:lineRule="auto"/>
        <w:jc w:val="both"/>
      </w:pPr>
      <w:r w:rsidRPr="00940186">
        <w:rPr>
          <w:rStyle w:val="Sprotnaopomba-sklic"/>
          <w:rFonts w:ascii="Times New Roman" w:hAnsi="Times New Roman" w:cs="Times New Roman"/>
        </w:rPr>
        <w:footnoteRef/>
      </w:r>
      <w:r w:rsidRPr="00940186">
        <w:rPr>
          <w:rFonts w:ascii="Times New Roman" w:hAnsi="Times New Roman" w:cs="Times New Roman"/>
        </w:rPr>
        <w:t xml:space="preserve"> </w:t>
      </w:r>
      <w:proofErr w:type="spellStart"/>
      <w:r w:rsidRPr="00940186">
        <w:rPr>
          <w:rFonts w:ascii="Times New Roman" w:hAnsi="Times New Roman" w:cs="Times New Roman"/>
          <w:b/>
        </w:rPr>
        <w:t>Vigrass</w:t>
      </w:r>
      <w:proofErr w:type="spellEnd"/>
      <w:r w:rsidRPr="00940186">
        <w:rPr>
          <w:rFonts w:ascii="Times New Roman" w:hAnsi="Times New Roman" w:cs="Times New Roman"/>
          <w:b/>
        </w:rPr>
        <w:t xml:space="preserve">, C., </w:t>
      </w:r>
      <w:r w:rsidRPr="00940186">
        <w:rPr>
          <w:rFonts w:ascii="Times New Roman" w:hAnsi="Times New Roman" w:cs="Times New Roman"/>
        </w:rPr>
        <w:t>in</w:t>
      </w:r>
      <w:r w:rsidRPr="00940186">
        <w:rPr>
          <w:rFonts w:ascii="Times New Roman" w:hAnsi="Times New Roman" w:cs="Times New Roman"/>
          <w:b/>
        </w:rPr>
        <w:t xml:space="preserve"> </w:t>
      </w:r>
      <w:proofErr w:type="spellStart"/>
      <w:r w:rsidRPr="00940186">
        <w:rPr>
          <w:rFonts w:ascii="Times New Roman" w:hAnsi="Times New Roman" w:cs="Times New Roman"/>
          <w:b/>
        </w:rPr>
        <w:t>Robley</w:t>
      </w:r>
      <w:proofErr w:type="spellEnd"/>
      <w:r w:rsidRPr="00940186">
        <w:rPr>
          <w:rFonts w:ascii="Times New Roman" w:hAnsi="Times New Roman" w:cs="Times New Roman"/>
          <w:b/>
        </w:rPr>
        <w:t>, L.</w:t>
      </w:r>
      <w:r w:rsidRPr="00940186">
        <w:rPr>
          <w:rFonts w:ascii="Times New Roman" w:hAnsi="Times New Roman" w:cs="Times New Roman"/>
        </w:rPr>
        <w:t xml:space="preserve">: </w:t>
      </w:r>
      <w:r w:rsidRPr="00940186">
        <w:rPr>
          <w:rFonts w:ascii="Times New Roman" w:hAnsi="Times New Roman" w:cs="Times New Roman"/>
          <w:i/>
        </w:rPr>
        <w:t xml:space="preserve">Bowman v. </w:t>
      </w:r>
      <w:proofErr w:type="spellStart"/>
      <w:r w:rsidRPr="00940186">
        <w:rPr>
          <w:rFonts w:ascii="Times New Roman" w:hAnsi="Times New Roman" w:cs="Times New Roman"/>
          <w:i/>
        </w:rPr>
        <w:t>Fels</w:t>
      </w:r>
      <w:proofErr w:type="spellEnd"/>
      <w:r w:rsidRPr="00940186">
        <w:rPr>
          <w:rFonts w:ascii="Times New Roman" w:hAnsi="Times New Roman" w:cs="Times New Roman"/>
        </w:rPr>
        <w:t xml:space="preserve">: </w:t>
      </w:r>
      <w:proofErr w:type="spellStart"/>
      <w:r w:rsidRPr="00940186">
        <w:rPr>
          <w:rFonts w:ascii="Times New Roman" w:hAnsi="Times New Roman" w:cs="Times New Roman"/>
        </w:rPr>
        <w:t>The</w:t>
      </w:r>
      <w:proofErr w:type="spellEnd"/>
      <w:r w:rsidRPr="00940186">
        <w:rPr>
          <w:rFonts w:ascii="Times New Roman" w:hAnsi="Times New Roman" w:cs="Times New Roman"/>
        </w:rPr>
        <w:t xml:space="preserve"> </w:t>
      </w:r>
      <w:proofErr w:type="spellStart"/>
      <w:r w:rsidRPr="00940186">
        <w:rPr>
          <w:rFonts w:ascii="Times New Roman" w:hAnsi="Times New Roman" w:cs="Times New Roman"/>
        </w:rPr>
        <w:t>Implications</w:t>
      </w:r>
      <w:proofErr w:type="spellEnd"/>
      <w:r w:rsidRPr="00940186">
        <w:rPr>
          <w:rFonts w:ascii="Times New Roman" w:hAnsi="Times New Roman" w:cs="Times New Roman"/>
        </w:rPr>
        <w:t xml:space="preserve">, maj 2006, </w:t>
      </w:r>
      <w:r w:rsidRPr="0017071D">
        <w:rPr>
          <w:rFonts w:ascii="Times New Roman" w:hAnsi="Times New Roman" w:cs="Times New Roman"/>
        </w:rPr>
        <w:t>&lt;</w:t>
      </w:r>
      <w:hyperlink r:id="rId2" w:history="1">
        <w:r w:rsidRPr="0017071D">
          <w:rPr>
            <w:rStyle w:val="Hiperpovezava"/>
            <w:rFonts w:ascii="Times New Roman" w:hAnsi="Times New Roman" w:cs="Times New Roman"/>
            <w:color w:val="auto"/>
            <w:u w:val="none"/>
          </w:rPr>
          <w:t>www.adjudication.org/resources/articles/bowman-v-fels-implications</w:t>
        </w:r>
      </w:hyperlink>
      <w:r w:rsidRPr="0017071D">
        <w:rPr>
          <w:rStyle w:val="Hiperpovezava"/>
          <w:rFonts w:ascii="Times New Roman" w:hAnsi="Times New Roman" w:cs="Times New Roman"/>
          <w:color w:val="auto"/>
          <w:u w:val="none"/>
        </w:rPr>
        <w:t>&gt;.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1A6E"/>
    <w:multiLevelType w:val="hybridMultilevel"/>
    <w:tmpl w:val="DD3A7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1F3609"/>
    <w:multiLevelType w:val="hybridMultilevel"/>
    <w:tmpl w:val="DD3A7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CE5F2C"/>
    <w:multiLevelType w:val="hybridMultilevel"/>
    <w:tmpl w:val="DD3A77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FE4A24"/>
    <w:multiLevelType w:val="hybridMultilevel"/>
    <w:tmpl w:val="4934DC6C"/>
    <w:lvl w:ilvl="0" w:tplc="E934FE1E">
      <w:numFmt w:val="bullet"/>
      <w:lvlText w:val="–"/>
      <w:lvlJc w:val="left"/>
      <w:pPr>
        <w:ind w:left="720" w:hanging="360"/>
      </w:pPr>
      <w:rPr>
        <w:rFonts w:ascii="Times New Roman" w:eastAsiaTheme="minorHAnsi"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F80D68"/>
    <w:multiLevelType w:val="hybridMultilevel"/>
    <w:tmpl w:val="F25439BE"/>
    <w:lvl w:ilvl="0" w:tplc="B344A3AE">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791AE1"/>
    <w:multiLevelType w:val="hybridMultilevel"/>
    <w:tmpl w:val="A106F9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85"/>
    <w:rsid w:val="00005CA4"/>
    <w:rsid w:val="00037517"/>
    <w:rsid w:val="000C1734"/>
    <w:rsid w:val="000D5C0D"/>
    <w:rsid w:val="000D76A4"/>
    <w:rsid w:val="00112D89"/>
    <w:rsid w:val="00117DFA"/>
    <w:rsid w:val="00122313"/>
    <w:rsid w:val="001317C1"/>
    <w:rsid w:val="0017071D"/>
    <w:rsid w:val="001776BD"/>
    <w:rsid w:val="001C332E"/>
    <w:rsid w:val="001F5957"/>
    <w:rsid w:val="00222AAE"/>
    <w:rsid w:val="00235016"/>
    <w:rsid w:val="002364BF"/>
    <w:rsid w:val="00242A50"/>
    <w:rsid w:val="00245C13"/>
    <w:rsid w:val="002B7A9C"/>
    <w:rsid w:val="002E6416"/>
    <w:rsid w:val="00315255"/>
    <w:rsid w:val="00347BB1"/>
    <w:rsid w:val="00380A38"/>
    <w:rsid w:val="0038249E"/>
    <w:rsid w:val="00385B7E"/>
    <w:rsid w:val="003F1828"/>
    <w:rsid w:val="00406CB8"/>
    <w:rsid w:val="004630FF"/>
    <w:rsid w:val="004643D2"/>
    <w:rsid w:val="0057366D"/>
    <w:rsid w:val="005A1DCD"/>
    <w:rsid w:val="00616092"/>
    <w:rsid w:val="00621371"/>
    <w:rsid w:val="006705C9"/>
    <w:rsid w:val="00685F9A"/>
    <w:rsid w:val="00693784"/>
    <w:rsid w:val="006D63F0"/>
    <w:rsid w:val="007C65DE"/>
    <w:rsid w:val="007D07CA"/>
    <w:rsid w:val="007F0C41"/>
    <w:rsid w:val="007F4CA0"/>
    <w:rsid w:val="00821F62"/>
    <w:rsid w:val="00822E45"/>
    <w:rsid w:val="00871DAC"/>
    <w:rsid w:val="008A11F8"/>
    <w:rsid w:val="008C5C10"/>
    <w:rsid w:val="00926698"/>
    <w:rsid w:val="00940186"/>
    <w:rsid w:val="00946EA5"/>
    <w:rsid w:val="009A059B"/>
    <w:rsid w:val="009C427D"/>
    <w:rsid w:val="00A3195F"/>
    <w:rsid w:val="00A82B60"/>
    <w:rsid w:val="00AB2985"/>
    <w:rsid w:val="00AB6032"/>
    <w:rsid w:val="00AC793F"/>
    <w:rsid w:val="00AF7127"/>
    <w:rsid w:val="00B06583"/>
    <w:rsid w:val="00B15E8D"/>
    <w:rsid w:val="00B20AB8"/>
    <w:rsid w:val="00B24E51"/>
    <w:rsid w:val="00C17DE9"/>
    <w:rsid w:val="00CB421B"/>
    <w:rsid w:val="00D04CE7"/>
    <w:rsid w:val="00D2752C"/>
    <w:rsid w:val="00D40276"/>
    <w:rsid w:val="00D54032"/>
    <w:rsid w:val="00D76811"/>
    <w:rsid w:val="00D86B08"/>
    <w:rsid w:val="00DF6244"/>
    <w:rsid w:val="00DF6909"/>
    <w:rsid w:val="00E21C6B"/>
    <w:rsid w:val="00E97E59"/>
    <w:rsid w:val="00F32DDD"/>
    <w:rsid w:val="00F37786"/>
    <w:rsid w:val="00F429CF"/>
    <w:rsid w:val="00F64D58"/>
    <w:rsid w:val="00FF2F8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5E9C8-D100-45C4-B3A8-D4B8914C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E64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F1828"/>
    <w:pPr>
      <w:jc w:val="both"/>
      <w:outlineLvl w:val="1"/>
    </w:pPr>
    <w:rPr>
      <w:b/>
      <w:color w:val="833C0B" w:themeColor="accent2" w:themeShade="80"/>
    </w:rPr>
  </w:style>
  <w:style w:type="paragraph" w:styleId="Naslov3">
    <w:name w:val="heading 3"/>
    <w:basedOn w:val="Navaden"/>
    <w:next w:val="Navaden"/>
    <w:link w:val="Naslov3Znak"/>
    <w:uiPriority w:val="9"/>
    <w:unhideWhenUsed/>
    <w:qFormat/>
    <w:rsid w:val="003F1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3F18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347BB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47BB1"/>
    <w:rPr>
      <w:sz w:val="20"/>
      <w:szCs w:val="20"/>
    </w:rPr>
  </w:style>
  <w:style w:type="character" w:styleId="Sprotnaopomba-sklic">
    <w:name w:val="footnote reference"/>
    <w:basedOn w:val="Privzetapisavaodstavka"/>
    <w:uiPriority w:val="99"/>
    <w:semiHidden/>
    <w:unhideWhenUsed/>
    <w:rsid w:val="00347BB1"/>
    <w:rPr>
      <w:vertAlign w:val="superscript"/>
    </w:rPr>
  </w:style>
  <w:style w:type="character" w:customStyle="1" w:styleId="Naslov2Znak">
    <w:name w:val="Naslov 2 Znak"/>
    <w:basedOn w:val="Privzetapisavaodstavka"/>
    <w:link w:val="Naslov2"/>
    <w:uiPriority w:val="9"/>
    <w:rsid w:val="003F1828"/>
    <w:rPr>
      <w:b/>
      <w:color w:val="833C0B" w:themeColor="accent2" w:themeShade="80"/>
    </w:rPr>
  </w:style>
  <w:style w:type="character" w:customStyle="1" w:styleId="Naslov3Znak">
    <w:name w:val="Naslov 3 Znak"/>
    <w:basedOn w:val="Privzetapisavaodstavka"/>
    <w:link w:val="Naslov3"/>
    <w:uiPriority w:val="9"/>
    <w:rsid w:val="003F1828"/>
    <w:rPr>
      <w:rFonts w:asciiTheme="majorHAnsi" w:eastAsiaTheme="majorEastAsia" w:hAnsiTheme="majorHAnsi" w:cstheme="majorBidi"/>
      <w:color w:val="1F3763" w:themeColor="accent1" w:themeShade="7F"/>
      <w:sz w:val="24"/>
      <w:szCs w:val="24"/>
    </w:rPr>
  </w:style>
  <w:style w:type="character" w:customStyle="1" w:styleId="Naslov4Znak">
    <w:name w:val="Naslov 4 Znak"/>
    <w:basedOn w:val="Privzetapisavaodstavka"/>
    <w:link w:val="Naslov4"/>
    <w:uiPriority w:val="9"/>
    <w:rsid w:val="003F1828"/>
    <w:rPr>
      <w:rFonts w:asciiTheme="majorHAnsi" w:eastAsiaTheme="majorEastAsia" w:hAnsiTheme="majorHAnsi" w:cstheme="majorBidi"/>
      <w:i/>
      <w:iCs/>
      <w:color w:val="2F5496" w:themeColor="accent1" w:themeShade="BF"/>
    </w:rPr>
  </w:style>
  <w:style w:type="character" w:customStyle="1" w:styleId="Naslov1Znak">
    <w:name w:val="Naslov 1 Znak"/>
    <w:basedOn w:val="Privzetapisavaodstavka"/>
    <w:link w:val="Naslov1"/>
    <w:uiPriority w:val="9"/>
    <w:rsid w:val="002E6416"/>
    <w:rPr>
      <w:rFonts w:asciiTheme="majorHAnsi" w:eastAsiaTheme="majorEastAsia" w:hAnsiTheme="majorHAnsi" w:cstheme="majorBidi"/>
      <w:color w:val="2F5496" w:themeColor="accent1" w:themeShade="BF"/>
      <w:sz w:val="32"/>
      <w:szCs w:val="32"/>
    </w:rPr>
  </w:style>
  <w:style w:type="character" w:styleId="Hiperpovezava">
    <w:name w:val="Hyperlink"/>
    <w:basedOn w:val="Privzetapisavaodstavka"/>
    <w:uiPriority w:val="99"/>
    <w:unhideWhenUsed/>
    <w:rsid w:val="005A1DCD"/>
    <w:rPr>
      <w:color w:val="0563C1" w:themeColor="hyperlink"/>
      <w:u w:val="single"/>
    </w:rPr>
  </w:style>
  <w:style w:type="character" w:customStyle="1" w:styleId="UnresolvedMention">
    <w:name w:val="Unresolved Mention"/>
    <w:basedOn w:val="Privzetapisavaodstavka"/>
    <w:uiPriority w:val="99"/>
    <w:semiHidden/>
    <w:unhideWhenUsed/>
    <w:rsid w:val="005A1DCD"/>
    <w:rPr>
      <w:color w:val="605E5C"/>
      <w:shd w:val="clear" w:color="auto" w:fill="E1DFDD"/>
    </w:rPr>
  </w:style>
  <w:style w:type="paragraph" w:styleId="Odstavekseznama">
    <w:name w:val="List Paragraph"/>
    <w:basedOn w:val="Navaden"/>
    <w:uiPriority w:val="34"/>
    <w:qFormat/>
    <w:rsid w:val="005A1DCD"/>
    <w:pPr>
      <w:ind w:left="720"/>
      <w:contextualSpacing/>
    </w:pPr>
  </w:style>
  <w:style w:type="paragraph" w:styleId="Besedilooblaka">
    <w:name w:val="Balloon Text"/>
    <w:basedOn w:val="Navaden"/>
    <w:link w:val="BesedilooblakaZnak"/>
    <w:uiPriority w:val="99"/>
    <w:semiHidden/>
    <w:unhideWhenUsed/>
    <w:rsid w:val="005A1D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1DCD"/>
    <w:rPr>
      <w:rFonts w:ascii="Segoe UI" w:hAnsi="Segoe UI" w:cs="Segoe UI"/>
      <w:sz w:val="18"/>
      <w:szCs w:val="18"/>
    </w:rPr>
  </w:style>
  <w:style w:type="character" w:styleId="Pripombasklic">
    <w:name w:val="annotation reference"/>
    <w:basedOn w:val="Privzetapisavaodstavka"/>
    <w:uiPriority w:val="99"/>
    <w:semiHidden/>
    <w:unhideWhenUsed/>
    <w:rsid w:val="00DF6909"/>
    <w:rPr>
      <w:sz w:val="16"/>
      <w:szCs w:val="16"/>
    </w:rPr>
  </w:style>
  <w:style w:type="paragraph" w:styleId="Pripombabesedilo">
    <w:name w:val="annotation text"/>
    <w:basedOn w:val="Navaden"/>
    <w:link w:val="PripombabesediloZnak"/>
    <w:uiPriority w:val="99"/>
    <w:semiHidden/>
    <w:unhideWhenUsed/>
    <w:rsid w:val="00DF690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DF6909"/>
    <w:rPr>
      <w:sz w:val="20"/>
      <w:szCs w:val="20"/>
    </w:rPr>
  </w:style>
  <w:style w:type="paragraph" w:styleId="Zadevapripombe">
    <w:name w:val="annotation subject"/>
    <w:basedOn w:val="Pripombabesedilo"/>
    <w:next w:val="Pripombabesedilo"/>
    <w:link w:val="ZadevapripombeZnak"/>
    <w:uiPriority w:val="99"/>
    <w:semiHidden/>
    <w:unhideWhenUsed/>
    <w:rsid w:val="00DF6909"/>
    <w:rPr>
      <w:b/>
      <w:bCs/>
    </w:rPr>
  </w:style>
  <w:style w:type="character" w:customStyle="1" w:styleId="ZadevapripombeZnak">
    <w:name w:val="Zadeva pripombe Znak"/>
    <w:basedOn w:val="PripombabesediloZnak"/>
    <w:link w:val="Zadevapripombe"/>
    <w:uiPriority w:val="99"/>
    <w:semiHidden/>
    <w:rsid w:val="00DF6909"/>
    <w:rPr>
      <w:b/>
      <w:bCs/>
      <w:sz w:val="20"/>
      <w:szCs w:val="20"/>
    </w:rPr>
  </w:style>
  <w:style w:type="paragraph" w:styleId="Revizija">
    <w:name w:val="Revision"/>
    <w:hidden/>
    <w:uiPriority w:val="99"/>
    <w:semiHidden/>
    <w:rsid w:val="00DF69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4317">
      <w:bodyDiv w:val="1"/>
      <w:marLeft w:val="0"/>
      <w:marRight w:val="0"/>
      <w:marTop w:val="0"/>
      <w:marBottom w:val="0"/>
      <w:divBdr>
        <w:top w:val="none" w:sz="0" w:space="0" w:color="auto"/>
        <w:left w:val="none" w:sz="0" w:space="0" w:color="auto"/>
        <w:bottom w:val="none" w:sz="0" w:space="0" w:color="auto"/>
        <w:right w:val="none" w:sz="0" w:space="0" w:color="auto"/>
      </w:divBdr>
    </w:div>
    <w:div w:id="9717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ml.gov.rs/REPOSITORY/1663_money-laundering-typologies-2015.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kscreen.com/kyc360/research-papers/money-laundering-why-the-traditional-model-of-money-laundering-is-obsolete/" TargetMode="External"/><Relationship Id="rId5" Type="http://schemas.openxmlformats.org/officeDocument/2006/relationships/webSettings" Target="webSettings.xml"/><Relationship Id="rId10" Type="http://schemas.openxmlformats.org/officeDocument/2006/relationships/hyperlink" Target="https://www.moneycrashers.com/money-laundering-examples-schemes-regulations/" TargetMode="External"/><Relationship Id="rId4" Type="http://schemas.openxmlformats.org/officeDocument/2006/relationships/settings" Target="settings.xml"/><Relationship Id="rId9" Type="http://schemas.openxmlformats.org/officeDocument/2006/relationships/hyperlink" Target="https://piie.com/publications/chapters_preview/381/3iie3705.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djudication.org/resources/articles/bowman-v-fels-implications" TargetMode="External"/><Relationship Id="rId1" Type="http://schemas.openxmlformats.org/officeDocument/2006/relationships/hyperlink" Target="http://www.uppd.gov.si/si/javne_objave/tipologije_pranja_denarja/zaznane_tipologij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40921FE-85FE-49CE-8BBE-BFE37F33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4508</Words>
  <Characters>25698</Characters>
  <Application>Microsoft Office Word</Application>
  <DocSecurity>0</DocSecurity>
  <Lines>214</Lines>
  <Paragraphs>60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Gaberščik</dc:creator>
  <cp:lastModifiedBy>Irena</cp:lastModifiedBy>
  <cp:revision>3</cp:revision>
  <dcterms:created xsi:type="dcterms:W3CDTF">2019-04-01T17:12:00Z</dcterms:created>
  <dcterms:modified xsi:type="dcterms:W3CDTF">2019-04-01T17:13:00Z</dcterms:modified>
</cp:coreProperties>
</file>